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EB2D" w14:textId="490D13BE" w:rsidR="00470BE7" w:rsidRDefault="00470BE7" w:rsidP="003C6337">
      <w:pPr>
        <w:jc w:val="center"/>
        <w:rPr>
          <w:rFonts w:eastAsia="Arial Unicode MS" w:cstheme="minorHAnsi"/>
          <w:b/>
          <w:bCs/>
          <w:color w:val="365F91" w:themeColor="accent1" w:themeShade="BF"/>
          <w:sz w:val="36"/>
          <w:szCs w:val="36"/>
        </w:rPr>
      </w:pPr>
      <w:r w:rsidRPr="00470BE7">
        <w:rPr>
          <w:rFonts w:eastAsia="Arial Unicode MS" w:cstheme="minorHAnsi"/>
          <w:b/>
          <w:bCs/>
          <w:color w:val="365F91" w:themeColor="accent1" w:themeShade="BF"/>
          <w:sz w:val="36"/>
          <w:szCs w:val="36"/>
        </w:rPr>
        <w:t>ACCESS</w:t>
      </w:r>
      <w:r w:rsidR="00BD3E54">
        <w:rPr>
          <w:rFonts w:eastAsia="Arial Unicode MS" w:cstheme="minorHAnsi"/>
          <w:b/>
          <w:bCs/>
          <w:color w:val="365F91" w:themeColor="accent1" w:themeShade="BF"/>
          <w:sz w:val="36"/>
          <w:szCs w:val="36"/>
        </w:rPr>
        <w:t>/PROXY ACCESS</w:t>
      </w:r>
      <w:r w:rsidRPr="00470BE7">
        <w:rPr>
          <w:rFonts w:eastAsia="Arial Unicode MS" w:cstheme="minorHAnsi"/>
          <w:b/>
          <w:bCs/>
          <w:color w:val="365F91" w:themeColor="accent1" w:themeShade="BF"/>
          <w:sz w:val="36"/>
          <w:szCs w:val="36"/>
        </w:rPr>
        <w:t xml:space="preserve"> TO ONLINE SERVICES</w:t>
      </w:r>
    </w:p>
    <w:p w14:paraId="24FB268F" w14:textId="0AFA48D9" w:rsidR="003B1240" w:rsidRPr="003B1240" w:rsidRDefault="003B1240" w:rsidP="003C6337">
      <w:pPr>
        <w:jc w:val="center"/>
        <w:rPr>
          <w:rFonts w:eastAsia="Arial Unicode MS" w:cstheme="minorHAnsi"/>
          <w:b/>
          <w:bCs/>
          <w:color w:val="365F91" w:themeColor="accent1" w:themeShade="BF"/>
          <w:sz w:val="28"/>
          <w:szCs w:val="28"/>
        </w:rPr>
      </w:pPr>
      <w:r w:rsidRPr="003B1240">
        <w:rPr>
          <w:rFonts w:eastAsia="Arial Unicode MS" w:cstheme="minorHAnsi"/>
          <w:b/>
          <w:bCs/>
          <w:color w:val="365F91" w:themeColor="accent1" w:themeShade="BF"/>
          <w:sz w:val="28"/>
          <w:szCs w:val="28"/>
        </w:rPr>
        <w:t>(PATIENT IS AGED 11-15)</w:t>
      </w:r>
    </w:p>
    <w:p w14:paraId="37DEC375" w14:textId="65F51329" w:rsidR="00470BE7" w:rsidRDefault="00470BE7" w:rsidP="003C6337">
      <w:pPr>
        <w:jc w:val="center"/>
        <w:rPr>
          <w:rFonts w:eastAsia="Arial Unicode MS" w:cstheme="minorHAnsi"/>
          <w:b/>
          <w:bCs/>
          <w:color w:val="365F91" w:themeColor="accent1" w:themeShade="BF"/>
          <w:sz w:val="28"/>
          <w:szCs w:val="28"/>
        </w:rPr>
      </w:pPr>
      <w:r w:rsidRPr="00470BE7">
        <w:rPr>
          <w:rFonts w:eastAsia="Arial Unicode MS" w:cstheme="minorHAnsi"/>
          <w:b/>
          <w:bCs/>
          <w:color w:val="365F91" w:themeColor="accent1" w:themeShade="BF"/>
          <w:sz w:val="28"/>
          <w:szCs w:val="28"/>
        </w:rPr>
        <w:t>INFORMATION</w:t>
      </w:r>
      <w:r w:rsidR="0072108A">
        <w:rPr>
          <w:rFonts w:eastAsia="Arial Unicode MS" w:cstheme="minorHAnsi"/>
          <w:b/>
          <w:bCs/>
          <w:color w:val="365F91" w:themeColor="accent1" w:themeShade="BF"/>
          <w:sz w:val="28"/>
          <w:szCs w:val="28"/>
        </w:rPr>
        <w:t xml:space="preserve"> AND APPLICATION FORM</w:t>
      </w:r>
    </w:p>
    <w:p w14:paraId="1F6557F3" w14:textId="1096674B" w:rsidR="00470BE7" w:rsidRDefault="00470BE7" w:rsidP="003C6337">
      <w:pPr>
        <w:rPr>
          <w:rFonts w:eastAsia="Arial Unicode MS"/>
        </w:rPr>
      </w:pPr>
    </w:p>
    <w:p w14:paraId="3E1EB5AC" w14:textId="496FE64C" w:rsidR="003B1240" w:rsidRDefault="003B1240" w:rsidP="00BD3E54">
      <w:pPr>
        <w:adjustRightInd w:val="0"/>
        <w:rPr>
          <w:rFonts w:eastAsia="Arial Unicode MS" w:cstheme="minorHAnsi"/>
          <w:szCs w:val="22"/>
          <w:bdr w:val="none" w:sz="0" w:space="0" w:color="auto" w:frame="1"/>
        </w:rPr>
      </w:pPr>
      <w:r w:rsidRPr="003C6337">
        <w:rPr>
          <w:rFonts w:eastAsia="Arial Unicode MS" w:cstheme="minorHAnsi"/>
          <w:szCs w:val="22"/>
          <w:bdr w:val="none" w:sz="0" w:space="0" w:color="auto" w:frame="1"/>
        </w:rPr>
        <w:t>A patient can grant access for another person to access their medical record</w:t>
      </w:r>
      <w:r w:rsidR="00BD3E54">
        <w:rPr>
          <w:rFonts w:eastAsia="Arial Unicode MS" w:cstheme="minorHAnsi"/>
          <w:szCs w:val="22"/>
          <w:bdr w:val="none" w:sz="0" w:space="0" w:color="auto" w:frame="1"/>
        </w:rPr>
        <w:t>, f</w:t>
      </w:r>
      <w:r w:rsidRPr="003C6337">
        <w:rPr>
          <w:rFonts w:eastAsia="Arial Unicode MS" w:cstheme="minorHAnsi"/>
          <w:szCs w:val="22"/>
          <w:bdr w:val="none" w:sz="0" w:space="0" w:color="auto" w:frame="1"/>
        </w:rPr>
        <w:t>or example:</w:t>
      </w:r>
    </w:p>
    <w:p w14:paraId="64E2D45D" w14:textId="77777777" w:rsidR="00BD3E54" w:rsidRPr="00225648" w:rsidRDefault="00BD3E54" w:rsidP="00BD3E54">
      <w:pPr>
        <w:adjustRightInd w:val="0"/>
        <w:rPr>
          <w:rFonts w:eastAsia="Arial" w:cstheme="minorHAnsi"/>
          <w:szCs w:val="22"/>
          <w:lang w:eastAsia="en-GB" w:bidi="en-GB"/>
        </w:rPr>
      </w:pPr>
    </w:p>
    <w:p w14:paraId="3B2C68E4" w14:textId="6CF9DD0F" w:rsidR="003B1240" w:rsidRPr="003C6337" w:rsidRDefault="003B1240" w:rsidP="003C6337">
      <w:pPr>
        <w:pStyle w:val="ListParagraph"/>
        <w:widowControl w:val="0"/>
        <w:numPr>
          <w:ilvl w:val="0"/>
          <w:numId w:val="9"/>
        </w:numPr>
        <w:tabs>
          <w:tab w:val="left" w:pos="476"/>
        </w:tabs>
        <w:overflowPunct w:val="0"/>
        <w:adjustRightInd w:val="0"/>
        <w:textAlignment w:val="baseline"/>
        <w:rPr>
          <w:rFonts w:eastAsia="Arial" w:cstheme="minorHAnsi"/>
          <w:szCs w:val="22"/>
          <w:lang w:eastAsia="en-GB" w:bidi="en-GB"/>
        </w:rPr>
      </w:pPr>
      <w:r w:rsidRPr="003C6337">
        <w:rPr>
          <w:rFonts w:eastAsia="Arial" w:cstheme="minorHAnsi"/>
          <w:szCs w:val="22"/>
          <w:lang w:eastAsia="en-GB" w:bidi="en-GB"/>
        </w:rPr>
        <w:t>A parent / guardian who has legal responsibility for a patient under</w:t>
      </w:r>
      <w:r w:rsidRPr="00225648">
        <w:rPr>
          <w:rFonts w:eastAsia="Arial" w:cstheme="minorHAnsi"/>
          <w:szCs w:val="22"/>
          <w:lang w:eastAsia="en-GB" w:bidi="en-GB"/>
        </w:rPr>
        <w:t xml:space="preserve"> the age of </w:t>
      </w:r>
      <w:r w:rsidRPr="003C6337">
        <w:rPr>
          <w:rFonts w:eastAsia="Arial" w:cstheme="minorHAnsi"/>
          <w:szCs w:val="22"/>
          <w:lang w:eastAsia="en-GB" w:bidi="en-GB"/>
        </w:rPr>
        <w:t>11</w:t>
      </w:r>
    </w:p>
    <w:p w14:paraId="31C0D1C3" w14:textId="77777777" w:rsidR="003B1240" w:rsidRPr="003C6337" w:rsidRDefault="003B1240" w:rsidP="003C6337">
      <w:pPr>
        <w:pStyle w:val="ListParagraph"/>
        <w:widowControl w:val="0"/>
        <w:numPr>
          <w:ilvl w:val="0"/>
          <w:numId w:val="9"/>
        </w:numPr>
        <w:tabs>
          <w:tab w:val="left" w:pos="476"/>
        </w:tabs>
        <w:overflowPunct w:val="0"/>
        <w:adjustRightInd w:val="0"/>
        <w:textAlignment w:val="baseline"/>
        <w:rPr>
          <w:rFonts w:eastAsia="Arial" w:cstheme="minorHAnsi"/>
          <w:szCs w:val="22"/>
          <w:lang w:eastAsia="en-GB" w:bidi="en-GB"/>
        </w:rPr>
      </w:pPr>
      <w:r w:rsidRPr="003C6337">
        <w:rPr>
          <w:rFonts w:eastAsia="Arial" w:cstheme="minorHAnsi"/>
          <w:szCs w:val="22"/>
          <w:lang w:eastAsia="en-GB" w:bidi="en-GB"/>
        </w:rPr>
        <w:t>A parent / guardian where a patient aged 11 or over has given</w:t>
      </w:r>
      <w:r w:rsidRPr="003C6337">
        <w:rPr>
          <w:rFonts w:eastAsia="Arial" w:cstheme="minorHAnsi"/>
          <w:spacing w:val="-17"/>
          <w:szCs w:val="22"/>
          <w:lang w:eastAsia="en-GB" w:bidi="en-GB"/>
        </w:rPr>
        <w:t xml:space="preserve"> </w:t>
      </w:r>
      <w:r w:rsidRPr="003C6337">
        <w:rPr>
          <w:rFonts w:eastAsia="Arial" w:cstheme="minorHAnsi"/>
          <w:szCs w:val="22"/>
          <w:lang w:eastAsia="en-GB" w:bidi="en-GB"/>
        </w:rPr>
        <w:t>permission</w:t>
      </w:r>
    </w:p>
    <w:p w14:paraId="4D3C0500" w14:textId="77777777" w:rsidR="003B1240" w:rsidRPr="003C6337" w:rsidRDefault="003B1240" w:rsidP="003C6337">
      <w:pPr>
        <w:pStyle w:val="ListParagraph"/>
        <w:widowControl w:val="0"/>
        <w:numPr>
          <w:ilvl w:val="0"/>
          <w:numId w:val="9"/>
        </w:numPr>
        <w:tabs>
          <w:tab w:val="left" w:pos="476"/>
        </w:tabs>
        <w:overflowPunct w:val="0"/>
        <w:adjustRightInd w:val="0"/>
        <w:jc w:val="both"/>
        <w:textAlignment w:val="baseline"/>
        <w:rPr>
          <w:rFonts w:eastAsia="Arial" w:cstheme="minorHAnsi"/>
          <w:szCs w:val="22"/>
          <w:lang w:eastAsia="en-GB" w:bidi="en-GB"/>
        </w:rPr>
      </w:pPr>
      <w:r w:rsidRPr="003C6337">
        <w:rPr>
          <w:rFonts w:eastAsia="Arial" w:cstheme="minorHAnsi"/>
          <w:szCs w:val="22"/>
          <w:lang w:eastAsia="en-GB" w:bidi="en-GB"/>
        </w:rPr>
        <w:t>A parent / guardian who has legal responsibility for a patient between 11 and 16 and where a GP has assessed that the patient is not capable of making their own decisions regarding medical</w:t>
      </w:r>
      <w:r w:rsidRPr="003C6337">
        <w:rPr>
          <w:rFonts w:eastAsia="Arial" w:cstheme="minorHAnsi"/>
          <w:spacing w:val="-3"/>
          <w:szCs w:val="22"/>
          <w:lang w:eastAsia="en-GB" w:bidi="en-GB"/>
        </w:rPr>
        <w:t xml:space="preserve"> </w:t>
      </w:r>
      <w:r w:rsidRPr="003C6337">
        <w:rPr>
          <w:rFonts w:eastAsia="Arial" w:cstheme="minorHAnsi"/>
          <w:szCs w:val="22"/>
          <w:lang w:eastAsia="en-GB" w:bidi="en-GB"/>
        </w:rPr>
        <w:t>health</w:t>
      </w:r>
    </w:p>
    <w:p w14:paraId="12989EB4" w14:textId="77777777" w:rsidR="003B1240" w:rsidRPr="003C6337" w:rsidRDefault="003B1240" w:rsidP="003C6337">
      <w:pPr>
        <w:pStyle w:val="ListParagraph"/>
        <w:widowControl w:val="0"/>
        <w:numPr>
          <w:ilvl w:val="0"/>
          <w:numId w:val="9"/>
        </w:numPr>
        <w:tabs>
          <w:tab w:val="left" w:pos="476"/>
        </w:tabs>
        <w:overflowPunct w:val="0"/>
        <w:adjustRightInd w:val="0"/>
        <w:textAlignment w:val="baseline"/>
        <w:rPr>
          <w:rFonts w:eastAsia="Arial" w:cstheme="minorHAnsi"/>
          <w:szCs w:val="22"/>
          <w:lang w:eastAsia="en-GB" w:bidi="en-GB"/>
        </w:rPr>
      </w:pPr>
      <w:r w:rsidRPr="003C6337">
        <w:rPr>
          <w:rFonts w:eastAsia="Arial" w:cstheme="minorHAnsi"/>
          <w:szCs w:val="22"/>
          <w:lang w:eastAsia="en-GB" w:bidi="en-GB"/>
        </w:rPr>
        <w:t>A carer for a patient over the age of 16 – a letter from the patient would be required giving them</w:t>
      </w:r>
      <w:r w:rsidRPr="003C6337">
        <w:rPr>
          <w:rFonts w:eastAsia="Arial" w:cstheme="minorHAnsi"/>
          <w:spacing w:val="-2"/>
          <w:szCs w:val="22"/>
          <w:lang w:eastAsia="en-GB" w:bidi="en-GB"/>
        </w:rPr>
        <w:t xml:space="preserve"> </w:t>
      </w:r>
      <w:r w:rsidRPr="003C6337">
        <w:rPr>
          <w:rFonts w:eastAsia="Arial" w:cstheme="minorHAnsi"/>
          <w:szCs w:val="22"/>
          <w:lang w:eastAsia="en-GB" w:bidi="en-GB"/>
        </w:rPr>
        <w:t>permission</w:t>
      </w:r>
    </w:p>
    <w:p w14:paraId="2D76E54D" w14:textId="784BFF72" w:rsidR="00470BE7" w:rsidRPr="003C6337" w:rsidRDefault="00470BE7" w:rsidP="003C6337">
      <w:pPr>
        <w:adjustRightInd w:val="0"/>
        <w:rPr>
          <w:rFonts w:eastAsia="Arial Unicode MS" w:cstheme="minorHAnsi"/>
          <w:szCs w:val="22"/>
        </w:rPr>
      </w:pPr>
    </w:p>
    <w:p w14:paraId="23217983" w14:textId="3A3F213D" w:rsidR="003B1240" w:rsidRPr="003C6337" w:rsidRDefault="003B1240" w:rsidP="003C6337">
      <w:pPr>
        <w:rPr>
          <w:rFonts w:eastAsia="Arial Unicode MS" w:cstheme="minorHAnsi"/>
          <w:szCs w:val="22"/>
          <w:bdr w:val="none" w:sz="0" w:space="0" w:color="auto" w:frame="1"/>
        </w:rPr>
      </w:pPr>
      <w:r w:rsidRPr="003C6337">
        <w:rPr>
          <w:rFonts w:eastAsia="Arial Unicode MS" w:cstheme="minorHAnsi"/>
          <w:szCs w:val="22"/>
          <w:bdr w:val="none" w:sz="0" w:space="0" w:color="auto" w:frame="1"/>
        </w:rPr>
        <w:t>To be given proxy access, a representative must have the informed consent of the patient or, in cases where the patient does not have capacity to consent, the GP</w:t>
      </w:r>
      <w:r w:rsidRPr="003C6337">
        <w:rPr>
          <w:rFonts w:eastAsia="Arial Unicode MS" w:cstheme="minorHAnsi"/>
          <w:spacing w:val="-33"/>
          <w:szCs w:val="22"/>
          <w:bdr w:val="none" w:sz="0" w:space="0" w:color="auto" w:frame="1"/>
        </w:rPr>
        <w:t xml:space="preserve"> </w:t>
      </w:r>
      <w:r w:rsidRPr="003C6337">
        <w:rPr>
          <w:rFonts w:eastAsia="Arial Unicode MS" w:cstheme="minorHAnsi"/>
          <w:szCs w:val="22"/>
          <w:bdr w:val="none" w:sz="0" w:space="0" w:color="auto" w:frame="1"/>
        </w:rPr>
        <w:t>has decided that it is in the best interests of the patient for them to have proxy</w:t>
      </w:r>
      <w:r w:rsidRPr="003C6337">
        <w:rPr>
          <w:rFonts w:eastAsia="Arial Unicode MS" w:cstheme="minorHAnsi"/>
          <w:spacing w:val="-19"/>
          <w:szCs w:val="22"/>
          <w:bdr w:val="none" w:sz="0" w:space="0" w:color="auto" w:frame="1"/>
        </w:rPr>
        <w:t xml:space="preserve"> </w:t>
      </w:r>
      <w:r w:rsidRPr="003C6337">
        <w:rPr>
          <w:rFonts w:eastAsia="Arial Unicode MS" w:cstheme="minorHAnsi"/>
          <w:szCs w:val="22"/>
          <w:bdr w:val="none" w:sz="0" w:space="0" w:color="auto" w:frame="1"/>
        </w:rPr>
        <w:t xml:space="preserve">access.  The </w:t>
      </w:r>
      <w:r w:rsidR="00BD3E54">
        <w:rPr>
          <w:rFonts w:eastAsia="Arial Unicode MS" w:cstheme="minorHAnsi"/>
          <w:szCs w:val="22"/>
          <w:bdr w:val="none" w:sz="0" w:space="0" w:color="auto" w:frame="1"/>
        </w:rPr>
        <w:t>GP Surgery</w:t>
      </w:r>
      <w:r w:rsidRPr="003C6337">
        <w:rPr>
          <w:rFonts w:eastAsia="Arial Unicode MS" w:cstheme="minorHAnsi"/>
          <w:szCs w:val="22"/>
          <w:bdr w:val="none" w:sz="0" w:space="0" w:color="auto" w:frame="1"/>
        </w:rPr>
        <w:t xml:space="preserve"> can refuse or withdraw proxy access at any time if they assess that it is in the patient’s best interests.</w:t>
      </w:r>
    </w:p>
    <w:p w14:paraId="563F68C9" w14:textId="77777777" w:rsidR="003B1240" w:rsidRPr="003C6337" w:rsidRDefault="003B1240" w:rsidP="003C6337">
      <w:pPr>
        <w:rPr>
          <w:rFonts w:eastAsia="Arial Unicode MS" w:cstheme="minorHAnsi"/>
          <w:szCs w:val="22"/>
          <w:bdr w:val="none" w:sz="0" w:space="0" w:color="auto" w:frame="1"/>
        </w:rPr>
      </w:pPr>
    </w:p>
    <w:p w14:paraId="59A3CAD3" w14:textId="627B610F" w:rsidR="003B1240" w:rsidRPr="003C6337" w:rsidRDefault="003B1240" w:rsidP="003C6337">
      <w:pPr>
        <w:rPr>
          <w:rFonts w:eastAsia="Arial Unicode MS" w:cstheme="minorHAnsi"/>
          <w:szCs w:val="22"/>
          <w:bdr w:val="none" w:sz="0" w:space="0" w:color="auto" w:frame="1"/>
        </w:rPr>
      </w:pPr>
      <w:r w:rsidRPr="003C6337">
        <w:rPr>
          <w:rFonts w:eastAsia="Arial Unicode MS" w:cstheme="minorHAnsi"/>
          <w:szCs w:val="22"/>
          <w:bdr w:val="none" w:sz="0" w:space="0" w:color="auto" w:frame="1"/>
        </w:rPr>
        <w:t xml:space="preserve">Patients aged 16 or above are assumed to have the capacity to consent unless there has been an assessment to indicate they do not. Young patients </w:t>
      </w:r>
      <w:r w:rsidRPr="003C6337">
        <w:rPr>
          <w:rFonts w:eastAsia="Arial Unicode MS" w:cstheme="minorHAnsi"/>
          <w:szCs w:val="22"/>
          <w:bdr w:val="none" w:sz="0" w:space="0" w:color="auto" w:frame="1"/>
        </w:rPr>
        <w:t>aged 11 to 15</w:t>
      </w:r>
      <w:r w:rsidRPr="003C6337">
        <w:rPr>
          <w:rFonts w:eastAsia="Arial Unicode MS" w:cstheme="minorHAnsi"/>
          <w:szCs w:val="22"/>
          <w:bdr w:val="none" w:sz="0" w:space="0" w:color="auto" w:frame="1"/>
        </w:rPr>
        <w:t xml:space="preserve"> who are judged as having capacity to consent by their GP may also consent to give proxy access to someone else.</w:t>
      </w:r>
    </w:p>
    <w:p w14:paraId="7BA8D864" w14:textId="77777777" w:rsidR="003B1240" w:rsidRPr="003C6337" w:rsidRDefault="003B1240" w:rsidP="003C6337">
      <w:pPr>
        <w:rPr>
          <w:rFonts w:eastAsia="Arial Unicode MS" w:cstheme="minorHAnsi"/>
          <w:szCs w:val="22"/>
          <w:bdr w:val="none" w:sz="0" w:space="0" w:color="auto" w:frame="1"/>
        </w:rPr>
      </w:pPr>
    </w:p>
    <w:p w14:paraId="17826912" w14:textId="77777777" w:rsidR="003B1240" w:rsidRPr="003C6337" w:rsidRDefault="003B1240" w:rsidP="003C6337">
      <w:pPr>
        <w:rPr>
          <w:rFonts w:eastAsia="Arial Unicode MS" w:cstheme="minorHAnsi"/>
          <w:szCs w:val="22"/>
          <w:bdr w:val="none" w:sz="0" w:space="0" w:color="auto" w:frame="1"/>
        </w:rPr>
      </w:pPr>
      <w:r w:rsidRPr="003C6337">
        <w:rPr>
          <w:rFonts w:eastAsia="Arial Unicode MS" w:cstheme="minorHAnsi"/>
          <w:szCs w:val="22"/>
          <w:bdr w:val="none" w:sz="0" w:space="0" w:color="auto" w:frame="1"/>
        </w:rPr>
        <w:t>Legitimate reasons for the practice to authorise proxy access without patient consent include:</w:t>
      </w:r>
    </w:p>
    <w:p w14:paraId="01058B05" w14:textId="2AFF886F" w:rsidR="003B1240" w:rsidRPr="003C6337" w:rsidRDefault="003B1240" w:rsidP="003C6337">
      <w:pPr>
        <w:pStyle w:val="ListParagraph"/>
        <w:widowControl w:val="0"/>
        <w:numPr>
          <w:ilvl w:val="0"/>
          <w:numId w:val="10"/>
        </w:numPr>
        <w:tabs>
          <w:tab w:val="left" w:pos="476"/>
        </w:tabs>
        <w:overflowPunct w:val="0"/>
        <w:adjustRightInd w:val="0"/>
        <w:textAlignment w:val="baseline"/>
        <w:rPr>
          <w:rFonts w:eastAsia="Arial" w:cstheme="minorHAnsi"/>
          <w:szCs w:val="22"/>
          <w:lang w:eastAsia="en-GB" w:bidi="en-GB"/>
        </w:rPr>
      </w:pPr>
      <w:r w:rsidRPr="003C6337">
        <w:rPr>
          <w:rFonts w:eastAsia="Arial" w:cstheme="minorHAnsi"/>
          <w:szCs w:val="22"/>
          <w:lang w:eastAsia="en-GB" w:bidi="en-GB"/>
        </w:rPr>
        <w:t>The patient has been assessed as lacking capacity to make a decision on granting</w:t>
      </w:r>
      <w:r w:rsidRPr="003C6337">
        <w:rPr>
          <w:rFonts w:eastAsia="Arial" w:cstheme="minorHAnsi"/>
          <w:spacing w:val="-30"/>
          <w:szCs w:val="22"/>
          <w:lang w:eastAsia="en-GB" w:bidi="en-GB"/>
        </w:rPr>
        <w:t xml:space="preserve"> </w:t>
      </w:r>
      <w:r w:rsidRPr="003C6337">
        <w:rPr>
          <w:rFonts w:eastAsia="Arial" w:cstheme="minorHAnsi"/>
          <w:szCs w:val="22"/>
          <w:lang w:eastAsia="en-GB" w:bidi="en-GB"/>
        </w:rPr>
        <w:t>proxy access</w:t>
      </w:r>
      <w:r w:rsidRPr="003C6337">
        <w:rPr>
          <w:rFonts w:eastAsia="Arial" w:cstheme="minorHAnsi"/>
          <w:spacing w:val="-2"/>
          <w:szCs w:val="22"/>
          <w:lang w:eastAsia="en-GB" w:bidi="en-GB"/>
        </w:rPr>
        <w:t xml:space="preserve"> </w:t>
      </w:r>
      <w:r w:rsidR="00BD3E54" w:rsidRPr="00BD3E54">
        <w:rPr>
          <w:rFonts w:eastAsia="Arial" w:cstheme="minorHAnsi"/>
          <w:b/>
          <w:bCs/>
          <w:szCs w:val="22"/>
          <w:u w:val="single"/>
          <w:lang w:eastAsia="en-GB" w:bidi="en-GB"/>
        </w:rPr>
        <w:t>AND</w:t>
      </w:r>
    </w:p>
    <w:p w14:paraId="4CB2EA20" w14:textId="77777777" w:rsidR="003B1240" w:rsidRPr="003C6337" w:rsidRDefault="003B1240" w:rsidP="003C6337">
      <w:pPr>
        <w:pStyle w:val="ListParagraph"/>
        <w:widowControl w:val="0"/>
        <w:numPr>
          <w:ilvl w:val="0"/>
          <w:numId w:val="10"/>
        </w:numPr>
        <w:tabs>
          <w:tab w:val="left" w:pos="1196"/>
        </w:tabs>
        <w:overflowPunct w:val="0"/>
        <w:adjustRightInd w:val="0"/>
        <w:textAlignment w:val="baseline"/>
        <w:rPr>
          <w:rFonts w:eastAsia="Arial" w:cstheme="minorHAnsi"/>
          <w:szCs w:val="22"/>
          <w:lang w:eastAsia="en-GB" w:bidi="en-GB"/>
        </w:rPr>
      </w:pPr>
      <w:r w:rsidRPr="003C6337">
        <w:rPr>
          <w:rFonts w:eastAsia="Arial" w:cstheme="minorHAnsi"/>
          <w:szCs w:val="22"/>
          <w:lang w:eastAsia="en-GB" w:bidi="en-GB"/>
        </w:rPr>
        <w:t>the applicant has a lasting power of attorney for health and welfare registered</w:t>
      </w:r>
      <w:r w:rsidRPr="003C6337">
        <w:rPr>
          <w:rFonts w:eastAsia="Arial" w:cstheme="minorHAnsi"/>
          <w:spacing w:val="-34"/>
          <w:szCs w:val="22"/>
          <w:lang w:eastAsia="en-GB" w:bidi="en-GB"/>
        </w:rPr>
        <w:t xml:space="preserve"> </w:t>
      </w:r>
      <w:r w:rsidRPr="003C6337">
        <w:rPr>
          <w:rFonts w:eastAsia="Arial" w:cstheme="minorHAnsi"/>
          <w:szCs w:val="22"/>
          <w:lang w:eastAsia="en-GB" w:bidi="en-GB"/>
        </w:rPr>
        <w:t>with the Office of the Public</w:t>
      </w:r>
      <w:r w:rsidRPr="003C6337">
        <w:rPr>
          <w:rFonts w:eastAsia="Arial" w:cstheme="minorHAnsi"/>
          <w:spacing w:val="-1"/>
          <w:szCs w:val="22"/>
          <w:lang w:eastAsia="en-GB" w:bidi="en-GB"/>
        </w:rPr>
        <w:t xml:space="preserve"> </w:t>
      </w:r>
      <w:r w:rsidRPr="003C6337">
        <w:rPr>
          <w:rFonts w:eastAsia="Arial" w:cstheme="minorHAnsi"/>
          <w:szCs w:val="22"/>
          <w:lang w:eastAsia="en-GB" w:bidi="en-GB"/>
        </w:rPr>
        <w:t>Guardian,</w:t>
      </w:r>
    </w:p>
    <w:p w14:paraId="06CCA705" w14:textId="77777777" w:rsidR="003B1240" w:rsidRPr="003C6337" w:rsidRDefault="003B1240" w:rsidP="003C6337">
      <w:pPr>
        <w:pStyle w:val="ListParagraph"/>
        <w:widowControl w:val="0"/>
        <w:numPr>
          <w:ilvl w:val="0"/>
          <w:numId w:val="10"/>
        </w:numPr>
        <w:tabs>
          <w:tab w:val="left" w:pos="1196"/>
        </w:tabs>
        <w:overflowPunct w:val="0"/>
        <w:adjustRightInd w:val="0"/>
        <w:textAlignment w:val="baseline"/>
        <w:rPr>
          <w:rFonts w:eastAsia="Arial" w:cstheme="minorHAnsi"/>
          <w:szCs w:val="22"/>
          <w:lang w:eastAsia="en-GB" w:bidi="en-GB"/>
        </w:rPr>
      </w:pPr>
      <w:r w:rsidRPr="003C6337">
        <w:rPr>
          <w:rFonts w:eastAsia="Arial" w:cstheme="minorHAnsi"/>
          <w:szCs w:val="22"/>
          <w:lang w:eastAsia="en-GB" w:bidi="en-GB"/>
        </w:rPr>
        <w:t>the applicant is acting as a Court Appointed Deputy on behalf of the patient,</w:t>
      </w:r>
      <w:r w:rsidRPr="003C6337">
        <w:rPr>
          <w:rFonts w:eastAsia="Arial" w:cstheme="minorHAnsi"/>
          <w:spacing w:val="-25"/>
          <w:szCs w:val="22"/>
          <w:lang w:eastAsia="en-GB" w:bidi="en-GB"/>
        </w:rPr>
        <w:t xml:space="preserve"> </w:t>
      </w:r>
      <w:r w:rsidRPr="003C6337">
        <w:rPr>
          <w:rFonts w:eastAsia="Arial" w:cstheme="minorHAnsi"/>
          <w:szCs w:val="22"/>
          <w:lang w:eastAsia="en-GB" w:bidi="en-GB"/>
        </w:rPr>
        <w:t>or</w:t>
      </w:r>
    </w:p>
    <w:p w14:paraId="74301E24" w14:textId="77777777" w:rsidR="003B1240" w:rsidRPr="003C6337" w:rsidRDefault="003B1240" w:rsidP="003C6337">
      <w:pPr>
        <w:pStyle w:val="ListParagraph"/>
        <w:widowControl w:val="0"/>
        <w:numPr>
          <w:ilvl w:val="0"/>
          <w:numId w:val="10"/>
        </w:numPr>
        <w:tabs>
          <w:tab w:val="left" w:pos="1196"/>
        </w:tabs>
        <w:overflowPunct w:val="0"/>
        <w:adjustRightInd w:val="0"/>
        <w:textAlignment w:val="baseline"/>
        <w:rPr>
          <w:rFonts w:eastAsia="Arial" w:cstheme="minorHAnsi"/>
          <w:szCs w:val="22"/>
          <w:lang w:eastAsia="en-GB" w:bidi="en-GB"/>
        </w:rPr>
      </w:pPr>
      <w:r w:rsidRPr="003C6337">
        <w:rPr>
          <w:rFonts w:eastAsia="Arial" w:cstheme="minorHAnsi"/>
          <w:szCs w:val="22"/>
          <w:lang w:eastAsia="en-GB" w:bidi="en-GB"/>
        </w:rPr>
        <w:t>the GP considers it to be in the patient’s interest in accordance with the</w:t>
      </w:r>
      <w:r w:rsidRPr="003C6337">
        <w:rPr>
          <w:rFonts w:eastAsia="Arial" w:cstheme="minorHAnsi"/>
          <w:spacing w:val="-30"/>
          <w:szCs w:val="22"/>
          <w:lang w:eastAsia="en-GB" w:bidi="en-GB"/>
        </w:rPr>
        <w:t xml:space="preserve"> </w:t>
      </w:r>
      <w:r w:rsidRPr="003C6337">
        <w:rPr>
          <w:rFonts w:eastAsia="Arial" w:cstheme="minorHAnsi"/>
          <w:szCs w:val="22"/>
          <w:lang w:eastAsia="en-GB" w:bidi="en-GB"/>
        </w:rPr>
        <w:t>Mental Capacity Act 2005 code of</w:t>
      </w:r>
      <w:r w:rsidRPr="003C6337">
        <w:rPr>
          <w:rFonts w:eastAsia="Arial" w:cstheme="minorHAnsi"/>
          <w:spacing w:val="-2"/>
          <w:szCs w:val="22"/>
          <w:lang w:eastAsia="en-GB" w:bidi="en-GB"/>
        </w:rPr>
        <w:t xml:space="preserve"> </w:t>
      </w:r>
      <w:r w:rsidRPr="003C6337">
        <w:rPr>
          <w:rFonts w:eastAsia="Arial" w:cstheme="minorHAnsi"/>
          <w:szCs w:val="22"/>
          <w:lang w:eastAsia="en-GB" w:bidi="en-GB"/>
        </w:rPr>
        <w:t>practice.</w:t>
      </w:r>
    </w:p>
    <w:p w14:paraId="36F53AAA" w14:textId="77777777" w:rsidR="003C6337" w:rsidRPr="003C6337" w:rsidRDefault="003B1240" w:rsidP="003C6337">
      <w:pPr>
        <w:pStyle w:val="ListParagraph"/>
        <w:widowControl w:val="0"/>
        <w:numPr>
          <w:ilvl w:val="0"/>
          <w:numId w:val="10"/>
        </w:numPr>
        <w:tabs>
          <w:tab w:val="left" w:pos="476"/>
        </w:tabs>
        <w:overflowPunct w:val="0"/>
        <w:adjustRightInd w:val="0"/>
        <w:textAlignment w:val="baseline"/>
        <w:rPr>
          <w:rFonts w:eastAsia="Arial Unicode MS" w:cstheme="minorHAnsi"/>
          <w:szCs w:val="22"/>
          <w:bdr w:val="none" w:sz="0" w:space="0" w:color="auto" w:frame="1"/>
        </w:rPr>
      </w:pPr>
      <w:r w:rsidRPr="003C6337">
        <w:rPr>
          <w:rFonts w:eastAsia="Arial" w:cstheme="minorHAnsi"/>
          <w:szCs w:val="22"/>
          <w:lang w:eastAsia="en-GB" w:bidi="en-GB"/>
        </w:rPr>
        <w:t>The patient is a child who has been assessed as not competent to make a decision</w:t>
      </w:r>
      <w:r w:rsidRPr="003C6337">
        <w:rPr>
          <w:rFonts w:eastAsia="Arial" w:cstheme="minorHAnsi"/>
          <w:spacing w:val="-31"/>
          <w:szCs w:val="22"/>
          <w:lang w:eastAsia="en-GB" w:bidi="en-GB"/>
        </w:rPr>
        <w:t xml:space="preserve"> </w:t>
      </w:r>
      <w:r w:rsidRPr="003C6337">
        <w:rPr>
          <w:rFonts w:eastAsia="Arial" w:cstheme="minorHAnsi"/>
          <w:szCs w:val="22"/>
          <w:lang w:eastAsia="en-GB" w:bidi="en-GB"/>
        </w:rPr>
        <w:t>on granting proxy</w:t>
      </w:r>
      <w:r w:rsidRPr="003C6337">
        <w:rPr>
          <w:rFonts w:eastAsia="Arial" w:cstheme="minorHAnsi"/>
          <w:spacing w:val="-3"/>
          <w:szCs w:val="22"/>
          <w:lang w:eastAsia="en-GB" w:bidi="en-GB"/>
        </w:rPr>
        <w:t xml:space="preserve"> </w:t>
      </w:r>
      <w:r w:rsidRPr="003C6337">
        <w:rPr>
          <w:rFonts w:eastAsia="Arial" w:cstheme="minorHAnsi"/>
          <w:szCs w:val="22"/>
          <w:lang w:eastAsia="en-GB" w:bidi="en-GB"/>
        </w:rPr>
        <w:t>access</w:t>
      </w:r>
    </w:p>
    <w:p w14:paraId="40D8B496" w14:textId="77777777" w:rsidR="003C6337" w:rsidRPr="003C6337" w:rsidRDefault="003C6337" w:rsidP="003C6337">
      <w:pPr>
        <w:widowControl w:val="0"/>
        <w:tabs>
          <w:tab w:val="left" w:pos="476"/>
        </w:tabs>
        <w:overflowPunct w:val="0"/>
        <w:adjustRightInd w:val="0"/>
        <w:textAlignment w:val="baseline"/>
        <w:rPr>
          <w:rFonts w:eastAsia="Arial Unicode MS" w:cstheme="minorHAnsi"/>
          <w:szCs w:val="22"/>
          <w:bdr w:val="none" w:sz="0" w:space="0" w:color="auto" w:frame="1"/>
        </w:rPr>
      </w:pPr>
    </w:p>
    <w:p w14:paraId="416E6810" w14:textId="06D3A955" w:rsidR="003B1240" w:rsidRPr="003C6337" w:rsidRDefault="003B1240" w:rsidP="00BD3E54">
      <w:pPr>
        <w:widowControl w:val="0"/>
        <w:tabs>
          <w:tab w:val="left" w:pos="476"/>
        </w:tabs>
        <w:overflowPunct w:val="0"/>
        <w:adjustRightInd w:val="0"/>
        <w:textAlignment w:val="baseline"/>
        <w:rPr>
          <w:rFonts w:eastAsia="Arial Unicode MS" w:cstheme="minorHAnsi"/>
          <w:szCs w:val="22"/>
          <w:bdr w:val="none" w:sz="0" w:space="0" w:color="auto" w:frame="1"/>
        </w:rPr>
      </w:pPr>
      <w:r w:rsidRPr="003C6337">
        <w:rPr>
          <w:rFonts w:eastAsia="Arial Unicode MS" w:cstheme="minorHAnsi"/>
          <w:szCs w:val="22"/>
          <w:bdr w:val="none" w:sz="0" w:space="0" w:color="auto" w:frame="1"/>
        </w:rPr>
        <w:t>On a child’s 1</w:t>
      </w:r>
      <w:r w:rsidR="003C6337">
        <w:rPr>
          <w:rFonts w:eastAsia="Arial Unicode MS" w:cstheme="minorHAnsi"/>
          <w:szCs w:val="22"/>
          <w:bdr w:val="none" w:sz="0" w:space="0" w:color="auto" w:frame="1"/>
        </w:rPr>
        <w:t>1</w:t>
      </w:r>
      <w:r w:rsidR="003C6337" w:rsidRPr="003C6337">
        <w:rPr>
          <w:rFonts w:eastAsia="Arial Unicode MS" w:cstheme="minorHAnsi"/>
          <w:szCs w:val="22"/>
          <w:bdr w:val="none" w:sz="0" w:space="0" w:color="auto" w:frame="1"/>
          <w:vertAlign w:val="superscript"/>
        </w:rPr>
        <w:t>th</w:t>
      </w:r>
      <w:r w:rsidR="003C6337">
        <w:rPr>
          <w:rFonts w:eastAsia="Arial Unicode MS" w:cstheme="minorHAnsi"/>
          <w:szCs w:val="22"/>
          <w:bdr w:val="none" w:sz="0" w:space="0" w:color="auto" w:frame="1"/>
        </w:rPr>
        <w:t xml:space="preserve"> </w:t>
      </w:r>
      <w:r w:rsidRPr="003C6337">
        <w:rPr>
          <w:rFonts w:eastAsia="Arial Unicode MS" w:cstheme="minorHAnsi"/>
          <w:szCs w:val="22"/>
          <w:bdr w:val="none" w:sz="0" w:space="0" w:color="auto" w:frame="1"/>
        </w:rPr>
        <w:t xml:space="preserve">birthday, the </w:t>
      </w:r>
      <w:r w:rsidR="00BD3E54">
        <w:rPr>
          <w:rFonts w:eastAsia="Arial Unicode MS" w:cstheme="minorHAnsi"/>
          <w:szCs w:val="22"/>
          <w:bdr w:val="none" w:sz="0" w:space="0" w:color="auto" w:frame="1"/>
        </w:rPr>
        <w:t>existing</w:t>
      </w:r>
      <w:r w:rsidRPr="003C6337">
        <w:rPr>
          <w:rFonts w:eastAsia="Arial Unicode MS" w:cstheme="minorHAnsi"/>
          <w:szCs w:val="22"/>
          <w:bdr w:val="none" w:sz="0" w:space="0" w:color="auto" w:frame="1"/>
        </w:rPr>
        <w:t xml:space="preserve"> proxy access will be </w:t>
      </w:r>
      <w:r w:rsidR="00BD3E54">
        <w:rPr>
          <w:rFonts w:eastAsia="Arial Unicode MS" w:cstheme="minorHAnsi"/>
          <w:szCs w:val="22"/>
          <w:bdr w:val="none" w:sz="0" w:space="0" w:color="auto" w:frame="1"/>
        </w:rPr>
        <w:t xml:space="preserve">automatically be </w:t>
      </w:r>
      <w:r w:rsidRPr="003C6337">
        <w:rPr>
          <w:rFonts w:eastAsia="Arial Unicode MS" w:cstheme="minorHAnsi"/>
          <w:szCs w:val="22"/>
          <w:bdr w:val="none" w:sz="0" w:space="0" w:color="auto" w:frame="1"/>
        </w:rPr>
        <w:t>restricted, unless the GP has already assessed the child as able to make an informed decision and the child has given explicit consent for their record to be shared. This is a national standard imposed by NHS</w:t>
      </w:r>
      <w:r w:rsidR="00BD3E54">
        <w:rPr>
          <w:rFonts w:eastAsia="Arial Unicode MS" w:cstheme="minorHAnsi"/>
          <w:szCs w:val="22"/>
          <w:bdr w:val="none" w:sz="0" w:space="0" w:color="auto" w:frame="1"/>
        </w:rPr>
        <w:t xml:space="preserve"> </w:t>
      </w:r>
      <w:r w:rsidRPr="003C6337">
        <w:rPr>
          <w:rFonts w:eastAsia="Arial Unicode MS" w:cstheme="minorHAnsi"/>
          <w:szCs w:val="22"/>
          <w:bdr w:val="none" w:sz="0" w:space="0" w:color="auto" w:frame="1"/>
        </w:rPr>
        <w:t>England to protect the confidentiality rights of young people.  We will send notification to the proxy user before the child’s 11</w:t>
      </w:r>
      <w:r w:rsidRPr="003C6337">
        <w:rPr>
          <w:rFonts w:eastAsia="Arial Unicode MS" w:cstheme="minorHAnsi"/>
          <w:szCs w:val="22"/>
          <w:bdr w:val="none" w:sz="0" w:space="0" w:color="auto" w:frame="1"/>
          <w:vertAlign w:val="superscript"/>
        </w:rPr>
        <w:t>th</w:t>
      </w:r>
      <w:r w:rsidRPr="003C6337">
        <w:rPr>
          <w:rFonts w:eastAsia="Arial Unicode MS" w:cstheme="minorHAnsi"/>
          <w:szCs w:val="22"/>
          <w:bdr w:val="none" w:sz="0" w:space="0" w:color="auto" w:frame="1"/>
        </w:rPr>
        <w:t xml:space="preserve"> birthday to inform them of this change</w:t>
      </w:r>
      <w:r w:rsidR="00BD3E54">
        <w:rPr>
          <w:rFonts w:eastAsia="Arial Unicode MS" w:cstheme="minorHAnsi"/>
          <w:szCs w:val="22"/>
          <w:bdr w:val="none" w:sz="0" w:space="0" w:color="auto" w:frame="1"/>
        </w:rPr>
        <w:t xml:space="preserve">.  </w:t>
      </w:r>
      <w:r w:rsidRPr="003C6337">
        <w:rPr>
          <w:rFonts w:eastAsia="Arial Unicode MS" w:cstheme="minorHAnsi"/>
          <w:szCs w:val="22"/>
          <w:bdr w:val="none" w:sz="0" w:space="0" w:color="auto" w:frame="1"/>
        </w:rPr>
        <w:t>They will still be able to see demographic data, make appointments and order repeat prescriptions but will not be able to see the young person’s past appointments or clinical record.</w:t>
      </w:r>
    </w:p>
    <w:p w14:paraId="439AF884" w14:textId="77777777" w:rsidR="003B1240" w:rsidRPr="003C6337" w:rsidRDefault="003B1240" w:rsidP="003C6337">
      <w:pPr>
        <w:rPr>
          <w:rFonts w:eastAsia="Arial Unicode MS" w:cstheme="minorHAnsi"/>
          <w:szCs w:val="22"/>
          <w:bdr w:val="none" w:sz="0" w:space="0" w:color="auto" w:frame="1"/>
        </w:rPr>
      </w:pPr>
    </w:p>
    <w:p w14:paraId="2B3CBD77" w14:textId="70E49F64" w:rsidR="003B1240" w:rsidRPr="003C6337" w:rsidRDefault="003B1240" w:rsidP="003C6337">
      <w:pPr>
        <w:rPr>
          <w:rFonts w:eastAsia="Arial Unicode MS" w:cstheme="minorHAnsi"/>
          <w:szCs w:val="22"/>
          <w:bdr w:val="none" w:sz="0" w:space="0" w:color="auto" w:frame="1"/>
        </w:rPr>
      </w:pPr>
      <w:r w:rsidRPr="003C6337">
        <w:rPr>
          <w:rFonts w:eastAsia="Arial Unicode MS" w:cstheme="minorHAnsi"/>
          <w:szCs w:val="22"/>
          <w:bdr w:val="none" w:sz="0" w:space="0" w:color="auto" w:frame="1"/>
        </w:rPr>
        <w:t>All remaining proxy access will be switched off at the child’s 1</w:t>
      </w:r>
      <w:r w:rsidR="003C6337">
        <w:rPr>
          <w:rFonts w:eastAsia="Arial Unicode MS" w:cstheme="minorHAnsi"/>
          <w:szCs w:val="22"/>
          <w:bdr w:val="none" w:sz="0" w:space="0" w:color="auto" w:frame="1"/>
        </w:rPr>
        <w:t>6</w:t>
      </w:r>
      <w:r w:rsidR="003C6337" w:rsidRPr="003C6337">
        <w:rPr>
          <w:rFonts w:eastAsia="Arial Unicode MS" w:cstheme="minorHAnsi"/>
          <w:szCs w:val="22"/>
          <w:bdr w:val="none" w:sz="0" w:space="0" w:color="auto" w:frame="1"/>
          <w:vertAlign w:val="superscript"/>
        </w:rPr>
        <w:t>th</w:t>
      </w:r>
      <w:r w:rsidR="003C6337">
        <w:rPr>
          <w:rFonts w:eastAsia="Arial Unicode MS" w:cstheme="minorHAnsi"/>
          <w:szCs w:val="22"/>
          <w:bdr w:val="none" w:sz="0" w:space="0" w:color="auto" w:frame="1"/>
        </w:rPr>
        <w:t xml:space="preserve"> </w:t>
      </w:r>
      <w:r w:rsidRPr="003C6337">
        <w:rPr>
          <w:rFonts w:eastAsia="Arial Unicode MS" w:cstheme="minorHAnsi"/>
          <w:szCs w:val="22"/>
          <w:bdr w:val="none" w:sz="0" w:space="0" w:color="auto" w:frame="1"/>
        </w:rPr>
        <w:t xml:space="preserve">birthday, unless the young person is coded competent and has given explicit consent to the parental access.  Again, notification will be sent to the proxy user </w:t>
      </w:r>
      <w:r w:rsidR="00BD3E54">
        <w:rPr>
          <w:rFonts w:eastAsia="Arial Unicode MS" w:cstheme="minorHAnsi"/>
          <w:szCs w:val="22"/>
          <w:bdr w:val="none" w:sz="0" w:space="0" w:color="auto" w:frame="1"/>
        </w:rPr>
        <w:t>before the child’s 16</w:t>
      </w:r>
      <w:r w:rsidR="00BD3E54" w:rsidRPr="00BD3E54">
        <w:rPr>
          <w:rFonts w:eastAsia="Arial Unicode MS" w:cstheme="minorHAnsi"/>
          <w:szCs w:val="22"/>
          <w:bdr w:val="none" w:sz="0" w:space="0" w:color="auto" w:frame="1"/>
          <w:vertAlign w:val="superscript"/>
        </w:rPr>
        <w:t>th</w:t>
      </w:r>
      <w:r w:rsidR="00BD3E54">
        <w:rPr>
          <w:rFonts w:eastAsia="Arial Unicode MS" w:cstheme="minorHAnsi"/>
          <w:szCs w:val="22"/>
          <w:bdr w:val="none" w:sz="0" w:space="0" w:color="auto" w:frame="1"/>
        </w:rPr>
        <w:t xml:space="preserve"> birthday</w:t>
      </w:r>
      <w:r w:rsidRPr="003C6337">
        <w:rPr>
          <w:rFonts w:eastAsia="Arial Unicode MS" w:cstheme="minorHAnsi"/>
          <w:szCs w:val="22"/>
          <w:bdr w:val="none" w:sz="0" w:space="0" w:color="auto" w:frame="1"/>
        </w:rPr>
        <w:t xml:space="preserve"> to explain that all proxy access will be</w:t>
      </w:r>
      <w:r w:rsidRPr="003C6337">
        <w:rPr>
          <w:rFonts w:eastAsia="Arial Unicode MS" w:cstheme="minorHAnsi"/>
          <w:spacing w:val="-8"/>
          <w:szCs w:val="22"/>
          <w:bdr w:val="none" w:sz="0" w:space="0" w:color="auto" w:frame="1"/>
        </w:rPr>
        <w:t xml:space="preserve"> </w:t>
      </w:r>
      <w:r w:rsidRPr="003C6337">
        <w:rPr>
          <w:rFonts w:eastAsia="Arial Unicode MS" w:cstheme="minorHAnsi"/>
          <w:szCs w:val="22"/>
          <w:bdr w:val="none" w:sz="0" w:space="0" w:color="auto" w:frame="1"/>
        </w:rPr>
        <w:t>switched</w:t>
      </w:r>
      <w:r w:rsidRPr="003C6337">
        <w:rPr>
          <w:rFonts w:eastAsia="Arial Unicode MS" w:cstheme="minorHAnsi"/>
          <w:spacing w:val="-3"/>
          <w:szCs w:val="22"/>
          <w:bdr w:val="none" w:sz="0" w:space="0" w:color="auto" w:frame="1"/>
        </w:rPr>
        <w:t xml:space="preserve"> </w:t>
      </w:r>
      <w:r w:rsidRPr="003C6337">
        <w:rPr>
          <w:rFonts w:eastAsia="Arial Unicode MS" w:cstheme="minorHAnsi"/>
          <w:szCs w:val="22"/>
          <w:bdr w:val="none" w:sz="0" w:space="0" w:color="auto" w:frame="1"/>
        </w:rPr>
        <w:t>off.  If the patient wishes to grant continued access before this is stopped, this can be updated, and access will continue.  However, once access has been stopped, if the patient wants proxy access re-instated,</w:t>
      </w:r>
      <w:r w:rsidRPr="003C6337">
        <w:rPr>
          <w:rFonts w:eastAsia="Arial Unicode MS" w:cstheme="minorHAnsi"/>
          <w:spacing w:val="-16"/>
          <w:szCs w:val="22"/>
          <w:bdr w:val="none" w:sz="0" w:space="0" w:color="auto" w:frame="1"/>
        </w:rPr>
        <w:t xml:space="preserve"> </w:t>
      </w:r>
      <w:r w:rsidRPr="003C6337">
        <w:rPr>
          <w:rFonts w:eastAsia="Arial Unicode MS" w:cstheme="minorHAnsi"/>
          <w:szCs w:val="22"/>
          <w:bdr w:val="none" w:sz="0" w:space="0" w:color="auto" w:frame="1"/>
        </w:rPr>
        <w:t>they will need to come to the surgery in person with proof of ID to request</w:t>
      </w:r>
      <w:r w:rsidRPr="003C6337">
        <w:rPr>
          <w:rFonts w:eastAsia="Arial Unicode MS" w:cstheme="minorHAnsi"/>
          <w:spacing w:val="-18"/>
          <w:szCs w:val="22"/>
          <w:bdr w:val="none" w:sz="0" w:space="0" w:color="auto" w:frame="1"/>
        </w:rPr>
        <w:t xml:space="preserve"> </w:t>
      </w:r>
      <w:r w:rsidRPr="003C6337">
        <w:rPr>
          <w:rFonts w:eastAsia="Arial Unicode MS" w:cstheme="minorHAnsi"/>
          <w:szCs w:val="22"/>
          <w:bdr w:val="none" w:sz="0" w:space="0" w:color="auto" w:frame="1"/>
        </w:rPr>
        <w:t>it.</w:t>
      </w:r>
    </w:p>
    <w:p w14:paraId="543D4C14" w14:textId="77777777" w:rsidR="003B1240" w:rsidRPr="003C6337" w:rsidRDefault="003B1240" w:rsidP="003C6337">
      <w:pPr>
        <w:rPr>
          <w:rFonts w:eastAsia="Arial Unicode MS" w:cstheme="minorHAnsi"/>
          <w:szCs w:val="22"/>
          <w:bdr w:val="none" w:sz="0" w:space="0" w:color="auto" w:frame="1"/>
        </w:rPr>
      </w:pPr>
    </w:p>
    <w:p w14:paraId="4E9C90E7" w14:textId="77777777" w:rsidR="003B1240" w:rsidRPr="003C6337" w:rsidRDefault="003B1240" w:rsidP="003C6337">
      <w:pPr>
        <w:rPr>
          <w:rFonts w:eastAsia="Arial Unicode MS" w:cstheme="minorHAnsi"/>
          <w:szCs w:val="22"/>
          <w:bdr w:val="none" w:sz="0" w:space="0" w:color="auto" w:frame="1"/>
        </w:rPr>
      </w:pPr>
      <w:r w:rsidRPr="003C6337">
        <w:rPr>
          <w:rFonts w:eastAsia="Arial Unicode MS" w:cstheme="minorHAnsi"/>
          <w:szCs w:val="22"/>
          <w:bdr w:val="none" w:sz="0" w:space="0" w:color="auto" w:frame="1"/>
        </w:rPr>
        <w:t>Parents may continue to be allowed proxy access to their child’s online services, after careful discussion with the GP, if it is felt to be in the child’s best interests.</w:t>
      </w:r>
    </w:p>
    <w:p w14:paraId="1693AB35" w14:textId="0DC3AA41" w:rsidR="003B1240" w:rsidRDefault="003B1240" w:rsidP="003C6337">
      <w:pPr>
        <w:adjustRightInd w:val="0"/>
        <w:rPr>
          <w:rFonts w:eastAsia="Arial Unicode MS"/>
          <w:sz w:val="20"/>
          <w:szCs w:val="18"/>
        </w:rPr>
      </w:pPr>
    </w:p>
    <w:p w14:paraId="5C2121A4" w14:textId="77777777" w:rsidR="00BD3E54" w:rsidRPr="00BD3E54" w:rsidRDefault="00BD3E54" w:rsidP="00BD3E54">
      <w:pPr>
        <w:keepNext/>
        <w:keepLines/>
        <w:outlineLvl w:val="0"/>
        <w:rPr>
          <w:rFonts w:eastAsia="Arial Unicode MS" w:cstheme="minorHAnsi"/>
          <w:szCs w:val="22"/>
          <w:bdr w:val="none" w:sz="0" w:space="0" w:color="auto" w:frame="1"/>
        </w:rPr>
      </w:pPr>
      <w:r w:rsidRPr="00BD3E54">
        <w:rPr>
          <w:rFonts w:eastAsia="Arial Unicode MS" w:cstheme="minorHAnsi"/>
          <w:szCs w:val="22"/>
          <w:bdr w:val="none" w:sz="0" w:space="0" w:color="auto" w:frame="1"/>
        </w:rPr>
        <w:lastRenderedPageBreak/>
        <w:t>Children aged 11 – 15 can:</w:t>
      </w:r>
      <w:r w:rsidRPr="00BD3E54">
        <w:rPr>
          <w:rFonts w:eastAsia="Arial Unicode MS" w:cstheme="minorHAnsi"/>
          <w:szCs w:val="22"/>
          <w:bdr w:val="none" w:sz="0" w:space="0" w:color="auto" w:frame="1"/>
        </w:rPr>
        <w:br/>
      </w:r>
    </w:p>
    <w:p w14:paraId="7E1487C9" w14:textId="77777777" w:rsidR="00BD3E54" w:rsidRPr="00BD3E54" w:rsidRDefault="00BD3E54" w:rsidP="00BD3E54">
      <w:pPr>
        <w:keepNext/>
        <w:keepLines/>
        <w:numPr>
          <w:ilvl w:val="0"/>
          <w:numId w:val="11"/>
        </w:numPr>
        <w:overflowPunct w:val="0"/>
        <w:adjustRightInd w:val="0"/>
        <w:textAlignment w:val="baseline"/>
        <w:outlineLvl w:val="0"/>
        <w:rPr>
          <w:rFonts w:eastAsia="Arial Unicode MS" w:cstheme="minorHAnsi"/>
          <w:szCs w:val="22"/>
          <w:bdr w:val="none" w:sz="0" w:space="0" w:color="auto" w:frame="1"/>
        </w:rPr>
      </w:pPr>
      <w:r w:rsidRPr="00BD3E54">
        <w:rPr>
          <w:rFonts w:eastAsia="Arial Unicode MS" w:cstheme="minorHAnsi"/>
          <w:szCs w:val="22"/>
          <w:bdr w:val="none" w:sz="0" w:space="0" w:color="auto" w:frame="1"/>
        </w:rPr>
        <w:t>Access their own GP services online</w:t>
      </w:r>
    </w:p>
    <w:p w14:paraId="74AA29D8" w14:textId="77777777" w:rsidR="00BD3E54" w:rsidRPr="00BD3E54" w:rsidRDefault="00BD3E54" w:rsidP="00BD3E54">
      <w:pPr>
        <w:keepNext/>
        <w:keepLines/>
        <w:numPr>
          <w:ilvl w:val="0"/>
          <w:numId w:val="11"/>
        </w:numPr>
        <w:overflowPunct w:val="0"/>
        <w:adjustRightInd w:val="0"/>
        <w:textAlignment w:val="baseline"/>
        <w:outlineLvl w:val="0"/>
        <w:rPr>
          <w:rFonts w:eastAsia="Arial Unicode MS" w:cstheme="minorHAnsi"/>
          <w:szCs w:val="22"/>
          <w:bdr w:val="none" w:sz="0" w:space="0" w:color="auto" w:frame="1"/>
        </w:rPr>
      </w:pPr>
      <w:r w:rsidRPr="00BD3E54">
        <w:rPr>
          <w:rFonts w:eastAsia="Arial Unicode MS" w:cstheme="minorHAnsi"/>
          <w:szCs w:val="22"/>
          <w:bdr w:val="none" w:sz="0" w:space="0" w:color="auto" w:frame="1"/>
        </w:rPr>
        <w:t>Allow a parent/carer/guardian access to some or all services (proxy access)</w:t>
      </w:r>
    </w:p>
    <w:p w14:paraId="3F143F2D" w14:textId="77777777" w:rsidR="00BD3E54" w:rsidRPr="00BD3E54" w:rsidRDefault="00BD3E54" w:rsidP="00BD3E54">
      <w:pPr>
        <w:keepNext/>
        <w:keepLines/>
        <w:numPr>
          <w:ilvl w:val="0"/>
          <w:numId w:val="11"/>
        </w:numPr>
        <w:overflowPunct w:val="0"/>
        <w:adjustRightInd w:val="0"/>
        <w:textAlignment w:val="baseline"/>
        <w:outlineLvl w:val="0"/>
        <w:rPr>
          <w:rFonts w:eastAsia="Arial Unicode MS" w:cstheme="minorHAnsi"/>
          <w:szCs w:val="22"/>
          <w:bdr w:val="none" w:sz="0" w:space="0" w:color="auto" w:frame="1"/>
        </w:rPr>
      </w:pPr>
      <w:r w:rsidRPr="00BD3E54">
        <w:rPr>
          <w:rFonts w:eastAsia="Arial Unicode MS" w:cstheme="minorHAnsi"/>
          <w:szCs w:val="22"/>
          <w:bdr w:val="none" w:sz="0" w:space="0" w:color="auto" w:frame="1"/>
        </w:rPr>
        <w:t>Allow a combination of 1) + 2)</w:t>
      </w:r>
    </w:p>
    <w:p w14:paraId="06C876FF" w14:textId="77777777" w:rsidR="00BD3E54" w:rsidRPr="00BD3E54" w:rsidRDefault="00BD3E54" w:rsidP="00BD3E54">
      <w:pPr>
        <w:keepNext/>
        <w:keepLines/>
        <w:jc w:val="center"/>
        <w:outlineLvl w:val="0"/>
        <w:rPr>
          <w:rFonts w:eastAsia="Arial Unicode MS" w:cstheme="minorHAnsi"/>
          <w:szCs w:val="22"/>
          <w:bdr w:val="none" w:sz="0" w:space="0" w:color="auto" w:frame="1"/>
        </w:rPr>
      </w:pPr>
    </w:p>
    <w:p w14:paraId="26673AE2" w14:textId="24C84FB9" w:rsidR="00BD3E54" w:rsidRPr="00BD3E54" w:rsidRDefault="00BD3E54" w:rsidP="00BD3E54">
      <w:pPr>
        <w:adjustRightInd w:val="0"/>
        <w:rPr>
          <w:rFonts w:eastAsia="Arial Unicode MS" w:cstheme="minorHAnsi"/>
          <w:b/>
          <w:bCs/>
          <w:szCs w:val="22"/>
          <w:bdr w:val="none" w:sz="0" w:space="0" w:color="auto" w:frame="1"/>
        </w:rPr>
      </w:pPr>
      <w:r w:rsidRPr="00BD3E54">
        <w:rPr>
          <w:rFonts w:eastAsia="Arial Unicode MS" w:cstheme="minorHAnsi"/>
          <w:b/>
          <w:bCs/>
          <w:szCs w:val="22"/>
          <w:bdr w:val="none" w:sz="0" w:space="0" w:color="auto" w:frame="1"/>
        </w:rPr>
        <w:t xml:space="preserve">The child’s GP may need to discuss online access with </w:t>
      </w:r>
      <w:r w:rsidRPr="00BD3E54">
        <w:rPr>
          <w:rFonts w:eastAsia="Arial Unicode MS" w:cstheme="minorHAnsi"/>
          <w:b/>
          <w:bCs/>
          <w:szCs w:val="22"/>
          <w:bdr w:val="none" w:sz="0" w:space="0" w:color="auto" w:frame="1"/>
        </w:rPr>
        <w:t xml:space="preserve">them </w:t>
      </w:r>
      <w:r w:rsidRPr="00BD3E54">
        <w:rPr>
          <w:rFonts w:eastAsia="Arial Unicode MS" w:cstheme="minorHAnsi"/>
          <w:b/>
          <w:bCs/>
          <w:szCs w:val="22"/>
          <w:bdr w:val="none" w:sz="0" w:space="0" w:color="auto" w:frame="1"/>
        </w:rPr>
        <w:t>and/or any proxy applying for access on the child’s behalf</w:t>
      </w:r>
      <w:r w:rsidRPr="00BD3E54">
        <w:rPr>
          <w:rFonts w:eastAsia="Arial Unicode MS" w:cstheme="minorHAnsi"/>
          <w:b/>
          <w:bCs/>
          <w:szCs w:val="22"/>
          <w:bdr w:val="none" w:sz="0" w:space="0" w:color="auto" w:frame="1"/>
        </w:rPr>
        <w:t>.</w:t>
      </w:r>
      <w:r w:rsidRPr="00BD3E54">
        <w:rPr>
          <w:rFonts w:eastAsia="Arial Unicode MS" w:cstheme="minorHAnsi"/>
          <w:b/>
          <w:bCs/>
          <w:szCs w:val="22"/>
          <w:bdr w:val="none" w:sz="0" w:space="0" w:color="auto" w:frame="1"/>
        </w:rPr>
        <w:br/>
      </w:r>
    </w:p>
    <w:p w14:paraId="62CF07A4" w14:textId="472D0BC5" w:rsidR="00470BE7" w:rsidRPr="00800E19" w:rsidRDefault="00470BE7" w:rsidP="003C6337">
      <w:pPr>
        <w:adjustRightInd w:val="0"/>
        <w:rPr>
          <w:rFonts w:eastAsia="Arial Unicode MS"/>
        </w:rPr>
      </w:pPr>
      <w:r w:rsidRPr="00800E19">
        <w:rPr>
          <w:rFonts w:eastAsia="Arial Unicode MS"/>
        </w:rPr>
        <w:t>To request access</w:t>
      </w:r>
      <w:r w:rsidR="00BD3E54">
        <w:rPr>
          <w:rFonts w:eastAsia="Arial Unicode MS"/>
        </w:rPr>
        <w:t>/proxy access</w:t>
      </w:r>
      <w:r w:rsidRPr="00800E19">
        <w:rPr>
          <w:rFonts w:eastAsia="Arial Unicode MS"/>
        </w:rPr>
        <w:t xml:space="preserve"> you will need to complete the </w:t>
      </w:r>
      <w:r w:rsidR="006A4045">
        <w:rPr>
          <w:rFonts w:eastAsia="Arial Unicode MS"/>
        </w:rPr>
        <w:t>application</w:t>
      </w:r>
      <w:r w:rsidRPr="00800E19">
        <w:rPr>
          <w:rFonts w:eastAsia="Arial Unicode MS"/>
        </w:rPr>
        <w:t xml:space="preserve"> form in ful</w:t>
      </w:r>
      <w:r w:rsidR="00800E19">
        <w:rPr>
          <w:rFonts w:eastAsia="Arial Unicode MS"/>
        </w:rPr>
        <w:t>l</w:t>
      </w:r>
      <w:r w:rsidRPr="00800E19">
        <w:rPr>
          <w:rFonts w:eastAsia="Arial Unicode MS"/>
        </w:rPr>
        <w:t xml:space="preserve"> (</w:t>
      </w:r>
      <w:r w:rsidR="006A4045">
        <w:rPr>
          <w:rFonts w:eastAsia="Arial Unicode MS"/>
        </w:rPr>
        <w:t xml:space="preserve">see page </w:t>
      </w:r>
      <w:r w:rsidR="00743626">
        <w:rPr>
          <w:rFonts w:eastAsia="Arial Unicode MS"/>
        </w:rPr>
        <w:t>5</w:t>
      </w:r>
      <w:r w:rsidRPr="00800E19">
        <w:rPr>
          <w:rFonts w:eastAsia="Arial Unicode MS"/>
        </w:rPr>
        <w:t xml:space="preserve">).  You will need to provide ID documentation (see request form for details).  Depending on the level of access requested, there is a waiting time between two and 20 working days for access to be approved.  </w:t>
      </w:r>
    </w:p>
    <w:p w14:paraId="061DD20F" w14:textId="77777777" w:rsidR="00470BE7" w:rsidRPr="00800E19" w:rsidRDefault="00470BE7" w:rsidP="003C6337">
      <w:pPr>
        <w:adjustRightInd w:val="0"/>
        <w:rPr>
          <w:rFonts w:eastAsia="Arial Unicode MS"/>
        </w:rPr>
      </w:pPr>
    </w:p>
    <w:p w14:paraId="75056922" w14:textId="6C897A7C" w:rsidR="00470BE7" w:rsidRPr="00800E19" w:rsidRDefault="00470BE7" w:rsidP="003C6337">
      <w:pPr>
        <w:adjustRightInd w:val="0"/>
        <w:rPr>
          <w:rFonts w:eastAsia="Arial Unicode MS"/>
        </w:rPr>
      </w:pPr>
      <w:r w:rsidRPr="00800E19">
        <w:rPr>
          <w:rFonts w:eastAsia="Arial Unicode MS"/>
        </w:rPr>
        <w:t>Once access is approved you will be given account details and a list of online service provider</w:t>
      </w:r>
      <w:r w:rsidR="00BB25B4" w:rsidRPr="00800E19">
        <w:rPr>
          <w:rFonts w:eastAsia="Arial Unicode MS"/>
        </w:rPr>
        <w:t>s.</w:t>
      </w:r>
    </w:p>
    <w:p w14:paraId="712CE273" w14:textId="723584BC" w:rsidR="00BB25B4" w:rsidRDefault="00BB25B4" w:rsidP="003C6337">
      <w:pPr>
        <w:adjustRightInd w:val="0"/>
        <w:rPr>
          <w:rFonts w:ascii="Arial" w:eastAsiaTheme="minorHAnsi" w:hAnsi="Arial" w:cs="Arial"/>
          <w:szCs w:val="22"/>
        </w:rPr>
      </w:pPr>
    </w:p>
    <w:p w14:paraId="0A3207DA" w14:textId="77777777" w:rsidR="00225648" w:rsidRDefault="00225648" w:rsidP="003C6337">
      <w:pPr>
        <w:adjustRightInd w:val="0"/>
        <w:rPr>
          <w:rFonts w:ascii="Arial" w:eastAsiaTheme="minorHAnsi" w:hAnsi="Arial" w:cs="Arial"/>
          <w:szCs w:val="22"/>
        </w:rPr>
      </w:pPr>
    </w:p>
    <w:p w14:paraId="0FF8C512" w14:textId="41459304" w:rsidR="00BB25B4" w:rsidRPr="00BB25B4" w:rsidRDefault="00BB25B4" w:rsidP="003C6337">
      <w:pPr>
        <w:adjustRightInd w:val="0"/>
        <w:rPr>
          <w:rFonts w:eastAsia="Arial Unicode MS" w:cstheme="minorHAnsi"/>
          <w:b/>
          <w:bCs/>
          <w:color w:val="365F91" w:themeColor="accent1" w:themeShade="BF"/>
          <w:sz w:val="28"/>
          <w:szCs w:val="28"/>
        </w:rPr>
      </w:pPr>
      <w:r w:rsidRPr="00BB25B4">
        <w:rPr>
          <w:rFonts w:eastAsia="Arial Unicode MS" w:cstheme="minorHAnsi"/>
          <w:b/>
          <w:bCs/>
          <w:color w:val="365F91" w:themeColor="accent1" w:themeShade="BF"/>
          <w:sz w:val="28"/>
          <w:szCs w:val="28"/>
        </w:rPr>
        <w:t>ACCOUNT DETAILS</w:t>
      </w:r>
    </w:p>
    <w:p w14:paraId="2525C803" w14:textId="3576E079" w:rsidR="00BB25B4" w:rsidRPr="00225648" w:rsidRDefault="00BB25B4" w:rsidP="003C6337">
      <w:pPr>
        <w:adjustRightInd w:val="0"/>
        <w:rPr>
          <w:rFonts w:ascii="Arial" w:eastAsiaTheme="minorHAnsi" w:hAnsi="Arial" w:cs="Arial"/>
          <w:sz w:val="10"/>
          <w:szCs w:val="10"/>
        </w:rPr>
      </w:pPr>
    </w:p>
    <w:p w14:paraId="3197FB6D" w14:textId="77777777" w:rsidR="00225648" w:rsidRPr="00677D43" w:rsidRDefault="00225648" w:rsidP="00225648">
      <w:pPr>
        <w:rPr>
          <w:rFonts w:eastAsia="Arial Unicode MS" w:cstheme="minorHAnsi"/>
          <w:b/>
          <w:bCs/>
          <w:color w:val="365F91" w:themeColor="accent1" w:themeShade="BF"/>
          <w:sz w:val="24"/>
          <w:szCs w:val="24"/>
        </w:rPr>
      </w:pPr>
      <w:r w:rsidRPr="00677D43">
        <w:rPr>
          <w:rFonts w:eastAsia="Arial Unicode MS" w:cstheme="minorHAnsi"/>
          <w:b/>
          <w:bCs/>
          <w:color w:val="365F91" w:themeColor="accent1" w:themeShade="BF"/>
          <w:sz w:val="24"/>
          <w:szCs w:val="24"/>
        </w:rPr>
        <w:t>THE PATIENT (patient is aged 11-15)</w:t>
      </w:r>
    </w:p>
    <w:p w14:paraId="39BE3DB8" w14:textId="28524682" w:rsidR="00BB25B4" w:rsidRDefault="00BB25B4" w:rsidP="003C6337">
      <w:pPr>
        <w:adjustRightInd w:val="0"/>
        <w:rPr>
          <w:rFonts w:eastAsia="Arial Unicode MS"/>
        </w:rPr>
      </w:pPr>
      <w:r>
        <w:rPr>
          <w:rFonts w:eastAsia="Arial Unicode MS"/>
        </w:rPr>
        <w:t>You will be provided with three pieces of information which will enable you to register with an online service provider:</w:t>
      </w:r>
    </w:p>
    <w:p w14:paraId="4598887F" w14:textId="77777777" w:rsidR="00BB25B4" w:rsidRDefault="00BB25B4" w:rsidP="003C6337">
      <w:pPr>
        <w:adjustRightInd w:val="0"/>
        <w:rPr>
          <w:rFonts w:eastAsia="Arial Unicode MS"/>
        </w:rPr>
      </w:pPr>
    </w:p>
    <w:p w14:paraId="0572E479" w14:textId="77777777" w:rsidR="00BB25B4" w:rsidRDefault="00BB25B4" w:rsidP="00BD3E54">
      <w:pPr>
        <w:pStyle w:val="ListParagraph"/>
        <w:numPr>
          <w:ilvl w:val="0"/>
          <w:numId w:val="1"/>
        </w:numPr>
        <w:adjustRightInd w:val="0"/>
        <w:ind w:left="426"/>
        <w:contextualSpacing w:val="0"/>
        <w:rPr>
          <w:rFonts w:eastAsia="Arial Unicode MS"/>
        </w:rPr>
      </w:pPr>
      <w:r>
        <w:rPr>
          <w:rFonts w:eastAsia="Arial Unicode MS"/>
        </w:rPr>
        <w:t>Linkage Key</w:t>
      </w:r>
    </w:p>
    <w:p w14:paraId="0B01EAD5" w14:textId="77777777" w:rsidR="00BB25B4" w:rsidRDefault="00BB25B4" w:rsidP="00BD3E54">
      <w:pPr>
        <w:pStyle w:val="ListParagraph"/>
        <w:numPr>
          <w:ilvl w:val="0"/>
          <w:numId w:val="1"/>
        </w:numPr>
        <w:adjustRightInd w:val="0"/>
        <w:ind w:left="426"/>
        <w:contextualSpacing w:val="0"/>
        <w:rPr>
          <w:rFonts w:eastAsia="Arial Unicode MS"/>
        </w:rPr>
      </w:pPr>
      <w:r>
        <w:rPr>
          <w:rFonts w:eastAsia="Arial Unicode MS"/>
        </w:rPr>
        <w:t>ODS Code</w:t>
      </w:r>
    </w:p>
    <w:p w14:paraId="738CD5AB" w14:textId="77777777" w:rsidR="00BB25B4" w:rsidRDefault="00BB25B4" w:rsidP="00BD3E54">
      <w:pPr>
        <w:pStyle w:val="ListParagraph"/>
        <w:numPr>
          <w:ilvl w:val="0"/>
          <w:numId w:val="1"/>
        </w:numPr>
        <w:adjustRightInd w:val="0"/>
        <w:ind w:left="426"/>
        <w:contextualSpacing w:val="0"/>
        <w:rPr>
          <w:rFonts w:eastAsia="Arial Unicode MS"/>
        </w:rPr>
      </w:pPr>
      <w:r>
        <w:rPr>
          <w:rFonts w:eastAsia="Arial Unicode MS"/>
        </w:rPr>
        <w:t>Account ID</w:t>
      </w:r>
    </w:p>
    <w:p w14:paraId="656783B3" w14:textId="77777777" w:rsidR="00BB25B4" w:rsidRDefault="00BB25B4" w:rsidP="003C6337">
      <w:pPr>
        <w:adjustRightInd w:val="0"/>
        <w:rPr>
          <w:rFonts w:eastAsia="Arial Unicode MS"/>
        </w:rPr>
      </w:pPr>
    </w:p>
    <w:p w14:paraId="2C8E6371" w14:textId="0A21BA45" w:rsidR="00BB25B4" w:rsidRDefault="00BB25B4" w:rsidP="003C6337">
      <w:pPr>
        <w:adjustRightInd w:val="0"/>
        <w:rPr>
          <w:rFonts w:eastAsia="Arial Unicode MS"/>
        </w:rPr>
      </w:pPr>
      <w:r w:rsidRPr="00BB25B4">
        <w:rPr>
          <w:rFonts w:eastAsia="Arial Unicode MS"/>
        </w:rPr>
        <w:t xml:space="preserve">You must keep this information safe and secure.  When you register </w:t>
      </w:r>
      <w:r w:rsidR="00BD3E54">
        <w:rPr>
          <w:rFonts w:eastAsia="Arial Unicode MS"/>
        </w:rPr>
        <w:t xml:space="preserve">with an online service provider </w:t>
      </w:r>
      <w:r w:rsidRPr="00BB25B4">
        <w:rPr>
          <w:rFonts w:eastAsia="Arial Unicode MS"/>
        </w:rPr>
        <w:t xml:space="preserve">you will be asked to create a password and choose a security word (which must have more than eight characters).  You must also keep this password and security word safe and secure.  </w:t>
      </w:r>
    </w:p>
    <w:p w14:paraId="30137B72" w14:textId="7673879F" w:rsidR="00BD3E54" w:rsidRDefault="00BD3E54" w:rsidP="003C6337">
      <w:pPr>
        <w:adjustRightInd w:val="0"/>
        <w:rPr>
          <w:rFonts w:eastAsia="Arial Unicode MS"/>
          <w:u w:val="single"/>
        </w:rPr>
      </w:pPr>
    </w:p>
    <w:p w14:paraId="03495A44" w14:textId="77777777" w:rsidR="00225648" w:rsidRPr="00677D43" w:rsidRDefault="00225648" w:rsidP="00225648">
      <w:pPr>
        <w:rPr>
          <w:rFonts w:eastAsia="Arial Unicode MS" w:cstheme="minorHAnsi"/>
          <w:b/>
          <w:bCs/>
          <w:color w:val="365F91" w:themeColor="accent1" w:themeShade="BF"/>
          <w:sz w:val="24"/>
          <w:szCs w:val="24"/>
        </w:rPr>
      </w:pPr>
      <w:r w:rsidRPr="00677D43">
        <w:rPr>
          <w:rFonts w:eastAsia="Arial Unicode MS" w:cstheme="minorHAnsi"/>
          <w:b/>
          <w:bCs/>
          <w:color w:val="365F91" w:themeColor="accent1" w:themeShade="BF"/>
          <w:sz w:val="24"/>
          <w:szCs w:val="24"/>
        </w:rPr>
        <w:t>THE PROXY</w:t>
      </w:r>
    </w:p>
    <w:p w14:paraId="70FB61C6" w14:textId="48DD2527" w:rsidR="00BD3E54" w:rsidRPr="00BD3E54" w:rsidRDefault="00BD3E54" w:rsidP="003C6337">
      <w:pPr>
        <w:adjustRightInd w:val="0"/>
        <w:rPr>
          <w:rFonts w:eastAsia="Arial Unicode MS"/>
          <w:i/>
          <w:iCs/>
        </w:rPr>
      </w:pPr>
      <w:r>
        <w:rPr>
          <w:rFonts w:eastAsia="Arial Unicode MS"/>
        </w:rPr>
        <w:t xml:space="preserve">You will already have access to your own online services.  You will be able to access the patient’s account through your account.  </w:t>
      </w:r>
    </w:p>
    <w:p w14:paraId="6B66783D" w14:textId="3C63EADF" w:rsidR="00581D54" w:rsidRDefault="00581D54" w:rsidP="003C6337">
      <w:pPr>
        <w:adjustRightInd w:val="0"/>
        <w:rPr>
          <w:rFonts w:eastAsia="Arial Unicode MS"/>
        </w:rPr>
      </w:pPr>
    </w:p>
    <w:p w14:paraId="60363B16" w14:textId="77777777" w:rsidR="00225648" w:rsidRDefault="00225648" w:rsidP="003C6337">
      <w:pPr>
        <w:adjustRightInd w:val="0"/>
        <w:rPr>
          <w:rFonts w:eastAsia="Arial Unicode MS"/>
        </w:rPr>
      </w:pPr>
    </w:p>
    <w:p w14:paraId="3A8D6FEF" w14:textId="5BFA4DD2" w:rsidR="00581D54" w:rsidRDefault="00581D54" w:rsidP="003C6337">
      <w:pPr>
        <w:adjustRightInd w:val="0"/>
        <w:rPr>
          <w:rFonts w:eastAsia="Arial Unicode MS" w:cstheme="minorHAnsi"/>
          <w:b/>
          <w:bCs/>
          <w:color w:val="365F91" w:themeColor="accent1" w:themeShade="BF"/>
          <w:sz w:val="28"/>
          <w:szCs w:val="28"/>
        </w:rPr>
      </w:pPr>
      <w:r w:rsidRPr="00581D54">
        <w:rPr>
          <w:rFonts w:eastAsia="Arial Unicode MS" w:cstheme="minorHAnsi"/>
          <w:b/>
          <w:bCs/>
          <w:color w:val="365F91" w:themeColor="accent1" w:themeShade="BF"/>
          <w:sz w:val="28"/>
          <w:szCs w:val="28"/>
        </w:rPr>
        <w:t>ONLINE SERVICE PROVIDERS</w:t>
      </w:r>
    </w:p>
    <w:p w14:paraId="2C885BEA" w14:textId="063AE5B2" w:rsidR="00581D54" w:rsidRPr="00225648" w:rsidRDefault="00581D54" w:rsidP="003C6337">
      <w:pPr>
        <w:rPr>
          <w:rFonts w:eastAsia="Arial Unicode MS"/>
          <w:sz w:val="10"/>
          <w:szCs w:val="8"/>
        </w:rPr>
      </w:pPr>
    </w:p>
    <w:p w14:paraId="1C8A8E4C" w14:textId="2F26CCDA" w:rsidR="00581D54" w:rsidRDefault="00225648" w:rsidP="003C6337">
      <w:pPr>
        <w:rPr>
          <w:rFonts w:eastAsia="Arial Unicode MS"/>
        </w:rPr>
      </w:pPr>
      <w:r>
        <w:rPr>
          <w:rFonts w:eastAsia="Arial Unicode MS"/>
        </w:rPr>
        <w:t>The patient</w:t>
      </w:r>
      <w:r w:rsidR="00581D54">
        <w:rPr>
          <w:rFonts w:eastAsia="Arial Unicode MS"/>
        </w:rPr>
        <w:t xml:space="preserve"> will be provided with an extensive list of online service providers from which you can choose.  We recommend </w:t>
      </w:r>
      <w:r w:rsidR="00BD3E54">
        <w:rPr>
          <w:rFonts w:eastAsia="Arial Unicode MS"/>
        </w:rPr>
        <w:t>‘</w:t>
      </w:r>
      <w:r w:rsidR="00581D54">
        <w:rPr>
          <w:rFonts w:eastAsia="Arial Unicode MS"/>
        </w:rPr>
        <w:t>Patient Access</w:t>
      </w:r>
      <w:r w:rsidR="00BD3E54">
        <w:rPr>
          <w:rFonts w:eastAsia="Arial Unicode MS"/>
        </w:rPr>
        <w:t>’</w:t>
      </w:r>
      <w:r w:rsidR="00581D54">
        <w:rPr>
          <w:rFonts w:eastAsia="Arial Unicode MS"/>
        </w:rPr>
        <w:t xml:space="preserve"> because </w:t>
      </w:r>
      <w:r w:rsidR="00800E19">
        <w:rPr>
          <w:rFonts w:eastAsia="Arial Unicode MS"/>
        </w:rPr>
        <w:t>this</w:t>
      </w:r>
      <w:r w:rsidR="00581D54">
        <w:rPr>
          <w:rFonts w:eastAsia="Arial Unicode MS"/>
        </w:rPr>
        <w:t xml:space="preserve"> provider appears to link well with our clinical system.  You do not have to choose this recommended provider.  You can also use the NHS app which does not currently appear in the automatically generated list.  </w:t>
      </w:r>
    </w:p>
    <w:p w14:paraId="5DC0C130" w14:textId="46C0383C" w:rsidR="00800E19" w:rsidRDefault="00800E19" w:rsidP="003C6337">
      <w:pPr>
        <w:rPr>
          <w:rFonts w:eastAsia="Arial Unicode MS"/>
        </w:rPr>
      </w:pPr>
    </w:p>
    <w:p w14:paraId="573A41EB" w14:textId="2752782C" w:rsidR="00800E19" w:rsidRDefault="00800E19" w:rsidP="003C6337">
      <w:pPr>
        <w:rPr>
          <w:rFonts w:eastAsia="Arial Unicode MS"/>
        </w:rPr>
      </w:pPr>
      <w:r>
        <w:rPr>
          <w:rFonts w:eastAsia="Arial Unicode MS"/>
        </w:rPr>
        <w:t xml:space="preserve">Pennine Medical Centre is not affiliated to any online service providers and is unable to provide help resetting passwords and security words.  </w:t>
      </w:r>
    </w:p>
    <w:p w14:paraId="21D90A93" w14:textId="1B859F2D" w:rsidR="00800E19" w:rsidRDefault="00800E19" w:rsidP="003C6337">
      <w:pPr>
        <w:rPr>
          <w:rFonts w:eastAsia="Arial Unicode MS"/>
        </w:rPr>
      </w:pPr>
    </w:p>
    <w:p w14:paraId="70382F33" w14:textId="3677BE06" w:rsidR="00225648" w:rsidRDefault="00225648" w:rsidP="003C6337">
      <w:pPr>
        <w:rPr>
          <w:rFonts w:eastAsia="Arial Unicode MS"/>
        </w:rPr>
      </w:pPr>
    </w:p>
    <w:p w14:paraId="2AC1C7D2" w14:textId="671B7C62" w:rsidR="00225648" w:rsidRDefault="00225648" w:rsidP="003C6337">
      <w:pPr>
        <w:rPr>
          <w:rFonts w:eastAsia="Arial Unicode MS"/>
        </w:rPr>
      </w:pPr>
    </w:p>
    <w:p w14:paraId="247FA52D" w14:textId="6DEA6533" w:rsidR="00225648" w:rsidRDefault="00225648" w:rsidP="003C6337">
      <w:pPr>
        <w:rPr>
          <w:rFonts w:eastAsia="Arial Unicode MS"/>
        </w:rPr>
      </w:pPr>
    </w:p>
    <w:p w14:paraId="5439362F" w14:textId="77777777" w:rsidR="00225648" w:rsidRDefault="00225648" w:rsidP="003C6337">
      <w:pPr>
        <w:rPr>
          <w:rFonts w:eastAsia="Arial Unicode MS"/>
        </w:rPr>
      </w:pPr>
    </w:p>
    <w:p w14:paraId="59672CA2" w14:textId="66283963" w:rsidR="00225648" w:rsidRDefault="00225648" w:rsidP="003C6337">
      <w:pPr>
        <w:rPr>
          <w:rFonts w:eastAsia="Arial Unicode MS"/>
        </w:rPr>
      </w:pPr>
    </w:p>
    <w:p w14:paraId="302E7271" w14:textId="77777777" w:rsidR="00225648" w:rsidRDefault="00225648" w:rsidP="003C6337">
      <w:pPr>
        <w:rPr>
          <w:rFonts w:eastAsia="Arial Unicode MS"/>
        </w:rPr>
      </w:pPr>
    </w:p>
    <w:p w14:paraId="67AB2D72" w14:textId="0CD511BD" w:rsidR="00800E19" w:rsidRDefault="00800E19" w:rsidP="003C6337">
      <w:pPr>
        <w:rPr>
          <w:rFonts w:eastAsia="Arial Unicode MS" w:cstheme="minorHAnsi"/>
          <w:b/>
          <w:bCs/>
          <w:color w:val="365F91" w:themeColor="accent1" w:themeShade="BF"/>
          <w:sz w:val="28"/>
          <w:szCs w:val="28"/>
        </w:rPr>
      </w:pPr>
      <w:r w:rsidRPr="00800E19">
        <w:rPr>
          <w:rFonts w:eastAsia="Arial Unicode MS" w:cstheme="minorHAnsi"/>
          <w:b/>
          <w:bCs/>
          <w:color w:val="365F91" w:themeColor="accent1" w:themeShade="BF"/>
          <w:sz w:val="28"/>
          <w:szCs w:val="28"/>
        </w:rPr>
        <w:lastRenderedPageBreak/>
        <w:t>YOUR RESPONSBILITY</w:t>
      </w:r>
    </w:p>
    <w:p w14:paraId="65164125" w14:textId="21CE1F34" w:rsidR="00800E19" w:rsidRPr="00225648" w:rsidRDefault="00800E19" w:rsidP="003C6337">
      <w:pPr>
        <w:rPr>
          <w:rFonts w:eastAsia="Arial Unicode MS"/>
          <w:sz w:val="10"/>
          <w:szCs w:val="8"/>
        </w:rPr>
      </w:pPr>
    </w:p>
    <w:p w14:paraId="60283D70" w14:textId="6AB02DE5" w:rsidR="00800E19" w:rsidRDefault="00800E19" w:rsidP="003C6337">
      <w:pPr>
        <w:adjustRightInd w:val="0"/>
        <w:rPr>
          <w:rFonts w:eastAsia="Arial Unicode MS"/>
        </w:rPr>
      </w:pPr>
      <w:r w:rsidRPr="00800E19">
        <w:rPr>
          <w:rFonts w:eastAsia="Arial Unicode MS"/>
        </w:rPr>
        <w:t>It will be your responsibility to keep your login details</w:t>
      </w:r>
      <w:r>
        <w:rPr>
          <w:rFonts w:eastAsia="Arial Unicode MS"/>
        </w:rPr>
        <w:t xml:space="preserve">, </w:t>
      </w:r>
      <w:r w:rsidRPr="00800E19">
        <w:rPr>
          <w:rFonts w:eastAsia="Arial Unicode MS"/>
        </w:rPr>
        <w:t>password</w:t>
      </w:r>
      <w:r>
        <w:rPr>
          <w:rFonts w:eastAsia="Arial Unicode MS"/>
        </w:rPr>
        <w:t xml:space="preserve"> and security word</w:t>
      </w:r>
      <w:r w:rsidRPr="00800E19">
        <w:rPr>
          <w:rFonts w:eastAsia="Arial Unicode MS"/>
        </w:rPr>
        <w:t xml:space="preserve"> safe and secure. </w:t>
      </w:r>
      <w:r>
        <w:rPr>
          <w:rFonts w:eastAsia="Arial Unicode MS"/>
        </w:rPr>
        <w:t xml:space="preserve"> </w:t>
      </w:r>
      <w:r w:rsidRPr="00800E19">
        <w:rPr>
          <w:rFonts w:eastAsia="Arial Unicode MS"/>
        </w:rPr>
        <w:t>If you know or suspect that your record has been accessed by someone that you have not agreed should see it, then you should change your password immediately.</w:t>
      </w:r>
    </w:p>
    <w:p w14:paraId="03DD91AC" w14:textId="77777777" w:rsidR="00800E19" w:rsidRPr="00800E19" w:rsidRDefault="00800E19" w:rsidP="003C6337">
      <w:pPr>
        <w:adjustRightInd w:val="0"/>
        <w:rPr>
          <w:rFonts w:eastAsia="Arial Unicode MS"/>
        </w:rPr>
      </w:pPr>
    </w:p>
    <w:p w14:paraId="74153D89" w14:textId="0219A479" w:rsidR="00800E19" w:rsidRDefault="00800E19" w:rsidP="003C6337">
      <w:pPr>
        <w:rPr>
          <w:rFonts w:eastAsia="Arial Unicode MS"/>
        </w:rPr>
      </w:pPr>
      <w:r w:rsidRPr="00800E19">
        <w:rPr>
          <w:rFonts w:eastAsia="Arial Unicode MS"/>
        </w:rPr>
        <w:t xml:space="preserve">If you print out any information from your record, it is also your responsibility to keep this secure. </w:t>
      </w:r>
      <w:r>
        <w:rPr>
          <w:rFonts w:eastAsia="Arial Unicode MS"/>
        </w:rPr>
        <w:t xml:space="preserve"> </w:t>
      </w:r>
      <w:r w:rsidRPr="00800E19">
        <w:rPr>
          <w:rFonts w:eastAsia="Arial Unicode MS"/>
        </w:rPr>
        <w:t>If you are at all worried about keeping printed copies safe, we recommend that you do not make copies at all</w:t>
      </w:r>
      <w:r>
        <w:rPr>
          <w:rFonts w:eastAsia="Arial Unicode MS"/>
        </w:rPr>
        <w:t xml:space="preserve">. </w:t>
      </w:r>
    </w:p>
    <w:p w14:paraId="2CC7617E" w14:textId="77F3E6B4" w:rsidR="00800E19" w:rsidRDefault="00800E19" w:rsidP="003C6337">
      <w:pPr>
        <w:rPr>
          <w:rFonts w:eastAsia="Arial Unicode MS"/>
        </w:rPr>
      </w:pPr>
    </w:p>
    <w:p w14:paraId="62E6869E" w14:textId="64A23889" w:rsidR="00800E19" w:rsidRDefault="00800E19" w:rsidP="003C6337">
      <w:pPr>
        <w:rPr>
          <w:rFonts w:eastAsia="Arial Unicode MS"/>
        </w:rPr>
      </w:pPr>
      <w:r>
        <w:rPr>
          <w:rFonts w:eastAsia="Arial Unicode MS"/>
        </w:rPr>
        <w:t xml:space="preserve">The Practice has the right to remove online service access for anyone who does not use them responsibly. </w:t>
      </w:r>
    </w:p>
    <w:p w14:paraId="0C6F10B8" w14:textId="77777777" w:rsidR="00225648" w:rsidRPr="00225648" w:rsidRDefault="00225648" w:rsidP="003C6337">
      <w:pPr>
        <w:autoSpaceDE/>
        <w:autoSpaceDN/>
        <w:rPr>
          <w:rFonts w:eastAsia="Arial Unicode MS" w:cstheme="minorHAnsi"/>
          <w:b/>
          <w:bCs/>
          <w:color w:val="365F91" w:themeColor="accent1" w:themeShade="BF"/>
          <w:szCs w:val="22"/>
        </w:rPr>
      </w:pPr>
    </w:p>
    <w:p w14:paraId="469D60DF" w14:textId="77777777" w:rsidR="00225648" w:rsidRPr="00FA4BF2" w:rsidRDefault="00225648" w:rsidP="00225648">
      <w:pPr>
        <w:pStyle w:val="ListParagraph"/>
        <w:adjustRightInd w:val="0"/>
        <w:ind w:left="0"/>
        <w:contextualSpacing w:val="0"/>
        <w:rPr>
          <w:rFonts w:eastAsia="Arial Unicode MS" w:cstheme="minorHAnsi"/>
          <w:b/>
          <w:bCs/>
          <w:color w:val="365F91" w:themeColor="accent1" w:themeShade="BF"/>
          <w:sz w:val="28"/>
          <w:szCs w:val="28"/>
        </w:rPr>
      </w:pPr>
      <w:bookmarkStart w:id="0" w:name="_Hlk77582361"/>
      <w:r>
        <w:rPr>
          <w:rFonts w:eastAsia="Arial Unicode MS" w:cstheme="minorHAnsi"/>
          <w:b/>
          <w:bCs/>
          <w:color w:val="365F91" w:themeColor="accent1" w:themeShade="BF"/>
          <w:sz w:val="28"/>
          <w:szCs w:val="28"/>
        </w:rPr>
        <w:t>ID DOCUMENTS</w:t>
      </w:r>
    </w:p>
    <w:p w14:paraId="1E9A139F" w14:textId="77777777" w:rsidR="00225648" w:rsidRPr="00225648" w:rsidRDefault="00225648" w:rsidP="00225648">
      <w:pPr>
        <w:autoSpaceDE/>
        <w:autoSpaceDN/>
        <w:rPr>
          <w:rFonts w:eastAsia="Arial Unicode MS"/>
          <w:sz w:val="10"/>
          <w:szCs w:val="8"/>
        </w:rPr>
      </w:pPr>
    </w:p>
    <w:p w14:paraId="17EF6E9D" w14:textId="77777777" w:rsidR="00225648" w:rsidRPr="00677D43" w:rsidRDefault="00225648" w:rsidP="00225648">
      <w:pPr>
        <w:rPr>
          <w:rFonts w:eastAsia="Arial Unicode MS" w:cstheme="minorHAnsi"/>
          <w:b/>
          <w:bCs/>
          <w:color w:val="365F91" w:themeColor="accent1" w:themeShade="BF"/>
          <w:sz w:val="24"/>
          <w:szCs w:val="24"/>
        </w:rPr>
      </w:pPr>
      <w:r w:rsidRPr="00677D43">
        <w:rPr>
          <w:rFonts w:eastAsia="Arial Unicode MS" w:cstheme="minorHAnsi"/>
          <w:b/>
          <w:bCs/>
          <w:color w:val="365F91" w:themeColor="accent1" w:themeShade="BF"/>
          <w:sz w:val="24"/>
          <w:szCs w:val="24"/>
        </w:rPr>
        <w:t>THE PATIENT (patient is aged 11-15)</w:t>
      </w:r>
    </w:p>
    <w:p w14:paraId="7D183538" w14:textId="77777777" w:rsidR="00225648" w:rsidRDefault="00225648" w:rsidP="00225648">
      <w:pPr>
        <w:pStyle w:val="ListParagraph"/>
        <w:numPr>
          <w:ilvl w:val="0"/>
          <w:numId w:val="14"/>
        </w:numPr>
        <w:autoSpaceDE/>
        <w:autoSpaceDN/>
        <w:ind w:left="426"/>
        <w:rPr>
          <w:rFonts w:eastAsia="Arial Unicode MS"/>
        </w:rPr>
      </w:pPr>
      <w:r>
        <w:rPr>
          <w:rFonts w:eastAsia="Arial Unicode MS"/>
        </w:rPr>
        <w:t>Birth certificate (must show proof of parentage if parent requesting proxy access)</w:t>
      </w:r>
    </w:p>
    <w:p w14:paraId="24BE9BCF" w14:textId="77777777" w:rsidR="00225648" w:rsidRPr="00677D43" w:rsidRDefault="00225648" w:rsidP="00225648">
      <w:pPr>
        <w:pStyle w:val="ListParagraph"/>
        <w:numPr>
          <w:ilvl w:val="0"/>
          <w:numId w:val="14"/>
        </w:numPr>
        <w:autoSpaceDE/>
        <w:autoSpaceDN/>
        <w:ind w:left="426"/>
        <w:rPr>
          <w:rFonts w:eastAsia="Arial Unicode MS"/>
        </w:rPr>
      </w:pPr>
      <w:r>
        <w:rPr>
          <w:rFonts w:eastAsia="Arial Unicode MS"/>
        </w:rPr>
        <w:t>Passport (if owned)</w:t>
      </w:r>
    </w:p>
    <w:p w14:paraId="3F6C0E6B" w14:textId="77777777" w:rsidR="00225648" w:rsidRDefault="00225648" w:rsidP="00225648">
      <w:pPr>
        <w:autoSpaceDE/>
        <w:autoSpaceDN/>
        <w:rPr>
          <w:rFonts w:eastAsia="Arial Unicode MS"/>
        </w:rPr>
      </w:pPr>
    </w:p>
    <w:p w14:paraId="2F71FDE2" w14:textId="77777777" w:rsidR="00225648" w:rsidRPr="00677D43" w:rsidRDefault="00225648" w:rsidP="00225648">
      <w:pPr>
        <w:rPr>
          <w:rFonts w:eastAsia="Arial Unicode MS" w:cstheme="minorHAnsi"/>
          <w:b/>
          <w:bCs/>
          <w:color w:val="365F91" w:themeColor="accent1" w:themeShade="BF"/>
          <w:sz w:val="24"/>
          <w:szCs w:val="24"/>
        </w:rPr>
      </w:pPr>
      <w:r w:rsidRPr="00677D43">
        <w:rPr>
          <w:rFonts w:eastAsia="Arial Unicode MS" w:cstheme="minorHAnsi"/>
          <w:b/>
          <w:bCs/>
          <w:color w:val="365F91" w:themeColor="accent1" w:themeShade="BF"/>
          <w:sz w:val="24"/>
          <w:szCs w:val="24"/>
        </w:rPr>
        <w:t>THE PROXY</w:t>
      </w:r>
    </w:p>
    <w:p w14:paraId="11B3BC3B" w14:textId="77777777" w:rsidR="00225648" w:rsidRDefault="00225648" w:rsidP="00225648">
      <w:pPr>
        <w:pStyle w:val="ListParagraph"/>
        <w:numPr>
          <w:ilvl w:val="0"/>
          <w:numId w:val="15"/>
        </w:numPr>
        <w:autoSpaceDE/>
        <w:autoSpaceDN/>
        <w:ind w:left="426"/>
        <w:rPr>
          <w:rFonts w:eastAsia="Arial Unicode MS"/>
        </w:rPr>
      </w:pPr>
      <w:r>
        <w:rPr>
          <w:rFonts w:eastAsia="Arial Unicode MS"/>
        </w:rPr>
        <w:t xml:space="preserve">Proof of date of birth (eg. birth certificate, </w:t>
      </w:r>
      <w:r w:rsidRPr="00225648">
        <w:rPr>
          <w:rFonts w:eastAsia="Arial Unicode MS"/>
        </w:rPr>
        <w:t>passport, driving licence</w:t>
      </w:r>
      <w:r>
        <w:rPr>
          <w:rFonts w:eastAsia="Arial Unicode MS"/>
        </w:rPr>
        <w:t>)</w:t>
      </w:r>
    </w:p>
    <w:p w14:paraId="3748E526" w14:textId="77777777" w:rsidR="00225648" w:rsidRPr="00225648" w:rsidRDefault="00225648" w:rsidP="00225648">
      <w:pPr>
        <w:pStyle w:val="ListParagraph"/>
        <w:numPr>
          <w:ilvl w:val="0"/>
          <w:numId w:val="15"/>
        </w:numPr>
        <w:autoSpaceDE/>
        <w:autoSpaceDN/>
        <w:ind w:left="426"/>
        <w:rPr>
          <w:rFonts w:eastAsia="Arial Unicode MS"/>
        </w:rPr>
      </w:pPr>
      <w:r>
        <w:rPr>
          <w:rFonts w:eastAsia="Arial Unicode MS"/>
        </w:rPr>
        <w:t>P</w:t>
      </w:r>
      <w:r w:rsidRPr="00225648">
        <w:rPr>
          <w:rFonts w:eastAsia="Arial Unicode MS"/>
        </w:rPr>
        <w:t xml:space="preserve">roof of address, </w:t>
      </w:r>
      <w:r>
        <w:rPr>
          <w:rFonts w:eastAsia="Arial Unicode MS"/>
        </w:rPr>
        <w:t>(</w:t>
      </w:r>
      <w:r w:rsidRPr="00225648">
        <w:rPr>
          <w:rFonts w:eastAsia="Arial Unicode MS"/>
        </w:rPr>
        <w:t>eg. a utility bill within the last three months</w:t>
      </w:r>
      <w:r>
        <w:rPr>
          <w:rFonts w:eastAsia="Arial Unicode MS"/>
        </w:rPr>
        <w:t>)</w:t>
      </w:r>
    </w:p>
    <w:p w14:paraId="27DCA58A" w14:textId="77777777" w:rsidR="00225648" w:rsidRDefault="00225648" w:rsidP="00225648">
      <w:pPr>
        <w:autoSpaceDE/>
        <w:autoSpaceDN/>
        <w:rPr>
          <w:rFonts w:eastAsia="Arial Unicode MS"/>
        </w:rPr>
      </w:pPr>
    </w:p>
    <w:p w14:paraId="41C8E60B" w14:textId="77777777" w:rsidR="00225648" w:rsidRPr="00FA4BF2" w:rsidRDefault="00225648" w:rsidP="00225648">
      <w:pPr>
        <w:pStyle w:val="ListParagraph"/>
        <w:adjustRightInd w:val="0"/>
        <w:ind w:left="0"/>
        <w:contextualSpacing w:val="0"/>
        <w:rPr>
          <w:rFonts w:eastAsia="Arial Unicode MS" w:cstheme="minorHAnsi"/>
          <w:b/>
          <w:bCs/>
          <w:color w:val="365F91" w:themeColor="accent1" w:themeShade="BF"/>
          <w:sz w:val="28"/>
          <w:szCs w:val="28"/>
        </w:rPr>
      </w:pPr>
      <w:r w:rsidRPr="00FA4BF2">
        <w:rPr>
          <w:rFonts w:eastAsia="Arial Unicode MS" w:cstheme="minorHAnsi"/>
          <w:b/>
          <w:bCs/>
          <w:color w:val="365F91" w:themeColor="accent1" w:themeShade="BF"/>
          <w:sz w:val="28"/>
          <w:szCs w:val="28"/>
        </w:rPr>
        <w:t>WHAT HAPPENS NEXT</w:t>
      </w:r>
    </w:p>
    <w:p w14:paraId="532DFCAE" w14:textId="77777777" w:rsidR="00225648" w:rsidRPr="00225648" w:rsidRDefault="00225648" w:rsidP="00225648">
      <w:pPr>
        <w:autoSpaceDE/>
        <w:autoSpaceDN/>
        <w:rPr>
          <w:rFonts w:eastAsia="Arial Unicode MS"/>
          <w:sz w:val="10"/>
          <w:szCs w:val="8"/>
        </w:rPr>
      </w:pPr>
    </w:p>
    <w:p w14:paraId="26437109" w14:textId="34B39E68" w:rsidR="00225648" w:rsidRDefault="00225648" w:rsidP="00225648">
      <w:pPr>
        <w:autoSpaceDE/>
        <w:autoSpaceDN/>
        <w:rPr>
          <w:rFonts w:eastAsia="Arial Unicode MS"/>
        </w:rPr>
      </w:pPr>
      <w:r>
        <w:rPr>
          <w:rFonts w:eastAsia="Arial Unicode MS"/>
        </w:rPr>
        <w:t>Complete the application form</w:t>
      </w:r>
      <w:r>
        <w:rPr>
          <w:rFonts w:eastAsia="Arial Unicode MS"/>
        </w:rPr>
        <w:t xml:space="preserve"> </w:t>
      </w:r>
      <w:r>
        <w:rPr>
          <w:rFonts w:eastAsia="Arial Unicode MS"/>
        </w:rPr>
        <w:t>on pages 7, 8 and 9.  Hand into one of the surgeries with the</w:t>
      </w:r>
      <w:r>
        <w:rPr>
          <w:rFonts w:eastAsia="Arial Unicode MS"/>
        </w:rPr>
        <w:t xml:space="preserve"> relevant ID documents.  Your ID documents will be photocopied and handed back to you.  </w:t>
      </w:r>
    </w:p>
    <w:p w14:paraId="0454273D" w14:textId="77777777" w:rsidR="00225648" w:rsidRDefault="00225648" w:rsidP="00225648">
      <w:pPr>
        <w:autoSpaceDE/>
        <w:autoSpaceDN/>
        <w:rPr>
          <w:rFonts w:eastAsia="Arial Unicode MS"/>
        </w:rPr>
      </w:pPr>
    </w:p>
    <w:p w14:paraId="2B71EEC8" w14:textId="7DAA473F" w:rsidR="00225648" w:rsidRDefault="00225648" w:rsidP="00225648">
      <w:pPr>
        <w:autoSpaceDE/>
        <w:autoSpaceDN/>
        <w:rPr>
          <w:rFonts w:eastAsia="Arial Unicode MS"/>
        </w:rPr>
      </w:pPr>
      <w:r>
        <w:rPr>
          <w:rFonts w:eastAsia="Arial Unicode MS"/>
        </w:rPr>
        <w:t>The signature of the patient (aged 11-15) in section 5</w:t>
      </w:r>
      <w:r>
        <w:rPr>
          <w:rFonts w:eastAsia="Arial Unicode MS"/>
        </w:rPr>
        <w:t xml:space="preserve"> on page 9</w:t>
      </w:r>
      <w:r>
        <w:rPr>
          <w:rFonts w:eastAsia="Arial Unicode MS"/>
        </w:rPr>
        <w:t xml:space="preserve"> </w:t>
      </w:r>
      <w:r w:rsidRPr="00225648">
        <w:rPr>
          <w:rFonts w:eastAsia="Arial Unicode MS"/>
          <w:b/>
          <w:bCs/>
          <w:u w:val="single"/>
        </w:rPr>
        <w:t>must be witnessed by a Receptionist</w:t>
      </w:r>
      <w:r>
        <w:rPr>
          <w:rFonts w:eastAsia="Arial Unicode MS"/>
        </w:rPr>
        <w:t>.</w:t>
      </w:r>
    </w:p>
    <w:p w14:paraId="4CE23B28" w14:textId="77777777" w:rsidR="00225648" w:rsidRDefault="00225648" w:rsidP="00225648">
      <w:pPr>
        <w:autoSpaceDE/>
        <w:autoSpaceDN/>
        <w:rPr>
          <w:rFonts w:eastAsia="Arial Unicode MS"/>
        </w:rPr>
      </w:pPr>
    </w:p>
    <w:p w14:paraId="27D09B0D" w14:textId="36EE669E" w:rsidR="00225648" w:rsidRPr="00225648" w:rsidRDefault="00225648" w:rsidP="00225648">
      <w:pPr>
        <w:rPr>
          <w:rFonts w:eastAsia="Arial Unicode MS"/>
          <w:sz w:val="10"/>
          <w:szCs w:val="8"/>
        </w:rPr>
      </w:pPr>
      <w:r w:rsidRPr="00677D43">
        <w:rPr>
          <w:rFonts w:eastAsia="Arial Unicode MS" w:cstheme="minorHAnsi"/>
          <w:b/>
          <w:bCs/>
          <w:color w:val="365F91" w:themeColor="accent1" w:themeShade="BF"/>
          <w:sz w:val="24"/>
          <w:szCs w:val="24"/>
        </w:rPr>
        <w:t>THE PATIENT (patient is aged 11-15)</w:t>
      </w:r>
    </w:p>
    <w:p w14:paraId="08D919FE" w14:textId="77777777" w:rsidR="00225648" w:rsidRDefault="00225648" w:rsidP="00225648">
      <w:pPr>
        <w:autoSpaceDE/>
        <w:autoSpaceDN/>
        <w:rPr>
          <w:rFonts w:eastAsia="Arial Unicode MS"/>
        </w:rPr>
      </w:pPr>
      <w:r>
        <w:rPr>
          <w:rFonts w:eastAsia="Arial Unicode MS"/>
        </w:rPr>
        <w:t xml:space="preserve">You will receive an email (if email address provided) within 48 working hours with your account details and online service provider information (see page 2).  If no email address provided, you will receive a text or telephone call asking you to attend the surgery to collect your account details and online service provider information.  </w:t>
      </w:r>
    </w:p>
    <w:p w14:paraId="0BC6D7B4" w14:textId="77777777" w:rsidR="00225648" w:rsidRDefault="00225648" w:rsidP="00225648">
      <w:pPr>
        <w:autoSpaceDE/>
        <w:autoSpaceDN/>
        <w:rPr>
          <w:rFonts w:eastAsia="Arial Unicode MS"/>
        </w:rPr>
      </w:pPr>
    </w:p>
    <w:p w14:paraId="664DD13B" w14:textId="20A15589" w:rsidR="00225648" w:rsidRDefault="00225648" w:rsidP="00225648">
      <w:pPr>
        <w:autoSpaceDE/>
        <w:autoSpaceDN/>
        <w:rPr>
          <w:rFonts w:eastAsia="Arial Unicode MS"/>
        </w:rPr>
      </w:pPr>
      <w:r>
        <w:rPr>
          <w:rFonts w:eastAsia="Arial Unicode MS"/>
        </w:rPr>
        <w:t xml:space="preserve">After registering with an online service provider using the account details provided, you will have automatic access to services C and D (see page </w:t>
      </w:r>
      <w:r>
        <w:rPr>
          <w:rFonts w:eastAsia="Arial Unicode MS"/>
        </w:rPr>
        <w:t>7</w:t>
      </w:r>
      <w:r>
        <w:rPr>
          <w:rFonts w:eastAsia="Arial Unicode MS"/>
        </w:rPr>
        <w:t xml:space="preserve">).  </w:t>
      </w:r>
    </w:p>
    <w:p w14:paraId="5260B127" w14:textId="77777777" w:rsidR="00225648" w:rsidRDefault="00225648" w:rsidP="00225648">
      <w:pPr>
        <w:autoSpaceDE/>
        <w:autoSpaceDN/>
        <w:rPr>
          <w:rFonts w:eastAsia="Arial Unicode MS"/>
        </w:rPr>
      </w:pPr>
    </w:p>
    <w:p w14:paraId="62791482" w14:textId="13B952EA" w:rsidR="00225648" w:rsidRDefault="00225648" w:rsidP="00225648">
      <w:pPr>
        <w:autoSpaceDE/>
        <w:autoSpaceDN/>
        <w:rPr>
          <w:rFonts w:eastAsia="Arial Unicode MS"/>
        </w:rPr>
      </w:pPr>
      <w:r>
        <w:rPr>
          <w:rFonts w:eastAsia="Arial Unicode MS"/>
        </w:rPr>
        <w:t xml:space="preserve">If you have requested access to services A, B and/or G, you will </w:t>
      </w:r>
      <w:r>
        <w:rPr>
          <w:rFonts w:eastAsia="Arial Unicode MS"/>
        </w:rPr>
        <w:t xml:space="preserve">also </w:t>
      </w:r>
      <w:r>
        <w:rPr>
          <w:rFonts w:eastAsia="Arial Unicode MS"/>
        </w:rPr>
        <w:t>be able to view these straight away.</w:t>
      </w:r>
    </w:p>
    <w:p w14:paraId="5A14BC48" w14:textId="77777777" w:rsidR="00225648" w:rsidRDefault="00225648" w:rsidP="00225648">
      <w:pPr>
        <w:autoSpaceDE/>
        <w:autoSpaceDN/>
        <w:rPr>
          <w:rFonts w:eastAsia="Arial Unicode MS"/>
        </w:rPr>
      </w:pPr>
    </w:p>
    <w:p w14:paraId="0FB0F04F" w14:textId="77777777" w:rsidR="00225648" w:rsidRDefault="00225648" w:rsidP="00225648">
      <w:pPr>
        <w:autoSpaceDE/>
        <w:autoSpaceDN/>
        <w:rPr>
          <w:rFonts w:eastAsia="Arial Unicode MS"/>
        </w:rPr>
      </w:pPr>
      <w:r>
        <w:rPr>
          <w:rFonts w:eastAsia="Arial Unicode MS"/>
        </w:rPr>
        <w:t xml:space="preserve">If you have requested access to services E, F, H, I, and/or J, this will take up to 20 working days to come through.  </w:t>
      </w:r>
      <w:bookmarkEnd w:id="0"/>
    </w:p>
    <w:p w14:paraId="18B8F77E" w14:textId="77777777" w:rsidR="00225648" w:rsidRDefault="00225648" w:rsidP="00225648">
      <w:pPr>
        <w:autoSpaceDE/>
        <w:autoSpaceDN/>
        <w:rPr>
          <w:rFonts w:eastAsia="Arial Unicode MS"/>
        </w:rPr>
      </w:pPr>
    </w:p>
    <w:p w14:paraId="0E61E7C3" w14:textId="72E39FA6" w:rsidR="00225648" w:rsidRDefault="00225648" w:rsidP="00225648">
      <w:pPr>
        <w:rPr>
          <w:rFonts w:eastAsia="Arial Unicode MS" w:cstheme="minorHAnsi"/>
          <w:b/>
          <w:bCs/>
          <w:color w:val="365F91" w:themeColor="accent1" w:themeShade="BF"/>
          <w:szCs w:val="22"/>
        </w:rPr>
      </w:pPr>
      <w:r w:rsidRPr="00677D43">
        <w:rPr>
          <w:rFonts w:eastAsia="Arial Unicode MS" w:cstheme="minorHAnsi"/>
          <w:b/>
          <w:bCs/>
          <w:color w:val="365F91" w:themeColor="accent1" w:themeShade="BF"/>
          <w:sz w:val="24"/>
          <w:szCs w:val="24"/>
        </w:rPr>
        <w:t>THE PROXY</w:t>
      </w:r>
    </w:p>
    <w:p w14:paraId="542C8B43" w14:textId="57F505BF" w:rsidR="00743626" w:rsidRDefault="00225648" w:rsidP="00225648">
      <w:pPr>
        <w:rPr>
          <w:rFonts w:eastAsia="Arial Unicode MS"/>
        </w:rPr>
      </w:pPr>
      <w:r>
        <w:rPr>
          <w:rFonts w:eastAsia="Arial Unicode MS"/>
        </w:rPr>
        <w:t xml:space="preserve">You will receive an email or text advising that proxy access has been granted, along with a website link to a guide showing you how to access the patient’s online services through your own account – this is for the ‘Patient Access’ service provider.  If you choose to use a different provider you will need to check out their individual instructions.  </w:t>
      </w:r>
      <w:r w:rsidR="00743626">
        <w:rPr>
          <w:rFonts w:eastAsia="Arial Unicode MS"/>
        </w:rPr>
        <w:br w:type="page"/>
      </w:r>
    </w:p>
    <w:p w14:paraId="17BA6430" w14:textId="6BDE8F4E" w:rsidR="00800E19" w:rsidRDefault="00800E19" w:rsidP="003C6337">
      <w:pPr>
        <w:rPr>
          <w:rFonts w:eastAsia="Arial Unicode MS" w:cstheme="minorHAnsi"/>
          <w:b/>
          <w:bCs/>
          <w:color w:val="365F91" w:themeColor="accent1" w:themeShade="BF"/>
          <w:sz w:val="28"/>
          <w:szCs w:val="28"/>
        </w:rPr>
      </w:pPr>
      <w:r w:rsidRPr="00800E19">
        <w:rPr>
          <w:rFonts w:eastAsia="Arial Unicode MS" w:cstheme="minorHAnsi"/>
          <w:b/>
          <w:bCs/>
          <w:color w:val="365F91" w:themeColor="accent1" w:themeShade="BF"/>
          <w:sz w:val="28"/>
          <w:szCs w:val="28"/>
        </w:rPr>
        <w:lastRenderedPageBreak/>
        <w:t>THINGS TO CONSIDER BEFORE APPLYING FOR ONLINE ACCESS</w:t>
      </w:r>
    </w:p>
    <w:p w14:paraId="6C02500F" w14:textId="2FC635CD" w:rsidR="00800E19" w:rsidRDefault="00800E19" w:rsidP="003C6337">
      <w:pPr>
        <w:rPr>
          <w:rFonts w:eastAsia="Arial Unicode MS"/>
        </w:rPr>
      </w:pPr>
    </w:p>
    <w:p w14:paraId="620AD81B" w14:textId="0824B6B5" w:rsidR="00800E19" w:rsidRDefault="00800E19" w:rsidP="003C6337">
      <w:pPr>
        <w:rPr>
          <w:rFonts w:eastAsia="Arial Unicode MS"/>
        </w:rPr>
      </w:pPr>
      <w:r>
        <w:rPr>
          <w:rFonts w:eastAsia="Arial Unicode MS"/>
        </w:rPr>
        <w:t>Depending on the level of access that you request, please consider the following:</w:t>
      </w:r>
    </w:p>
    <w:p w14:paraId="0381E9E4" w14:textId="29F682C8" w:rsidR="00800E19" w:rsidRDefault="00800E19" w:rsidP="003C6337">
      <w:pPr>
        <w:rPr>
          <w:rFonts w:eastAsia="Arial Unicode MS"/>
        </w:rPr>
      </w:pPr>
    </w:p>
    <w:p w14:paraId="0AB11D13" w14:textId="77777777" w:rsidR="00800E19" w:rsidRPr="00800E19" w:rsidRDefault="00800E19" w:rsidP="003C6337">
      <w:pPr>
        <w:pStyle w:val="ListParagraph"/>
        <w:numPr>
          <w:ilvl w:val="0"/>
          <w:numId w:val="3"/>
        </w:numPr>
        <w:adjustRightInd w:val="0"/>
        <w:ind w:left="0"/>
        <w:contextualSpacing w:val="0"/>
        <w:rPr>
          <w:rFonts w:eastAsiaTheme="minorHAnsi" w:cstheme="minorHAnsi"/>
          <w:b/>
          <w:bCs/>
          <w:color w:val="365F92"/>
          <w:sz w:val="24"/>
          <w:szCs w:val="24"/>
        </w:rPr>
      </w:pPr>
      <w:r w:rsidRPr="00800E19">
        <w:rPr>
          <w:rFonts w:eastAsiaTheme="minorHAnsi" w:cstheme="minorHAnsi"/>
          <w:b/>
          <w:bCs/>
          <w:color w:val="365F92"/>
          <w:sz w:val="24"/>
          <w:szCs w:val="24"/>
        </w:rPr>
        <w:t>Forgotten history</w:t>
      </w:r>
    </w:p>
    <w:p w14:paraId="7103F9E9" w14:textId="23430057" w:rsidR="00800E19" w:rsidRPr="00800E19" w:rsidRDefault="00800E19" w:rsidP="003C6337">
      <w:pPr>
        <w:pStyle w:val="ListParagraph"/>
        <w:ind w:left="0"/>
        <w:contextualSpacing w:val="0"/>
        <w:rPr>
          <w:rFonts w:eastAsiaTheme="minorHAnsi" w:cstheme="minorHAnsi"/>
          <w:color w:val="000000"/>
          <w:szCs w:val="22"/>
        </w:rPr>
      </w:pPr>
      <w:r w:rsidRPr="00800E19">
        <w:rPr>
          <w:rFonts w:eastAsiaTheme="minorHAnsi" w:cstheme="minorHAnsi"/>
          <w:color w:val="000000"/>
          <w:szCs w:val="22"/>
        </w:rPr>
        <w:t>There may be something you have forgotten about in your record that you might find upsetting.</w:t>
      </w:r>
    </w:p>
    <w:p w14:paraId="5C70BD14" w14:textId="2A8E9D24" w:rsidR="00800E19" w:rsidRDefault="00800E19" w:rsidP="003C6337">
      <w:pPr>
        <w:rPr>
          <w:rFonts w:eastAsia="Arial Unicode MS"/>
        </w:rPr>
      </w:pPr>
    </w:p>
    <w:p w14:paraId="5A0A1954" w14:textId="77777777" w:rsidR="00800E19" w:rsidRPr="00800E19" w:rsidRDefault="00800E19" w:rsidP="003C6337">
      <w:pPr>
        <w:pStyle w:val="ListParagraph"/>
        <w:numPr>
          <w:ilvl w:val="0"/>
          <w:numId w:val="3"/>
        </w:numPr>
        <w:adjustRightInd w:val="0"/>
        <w:ind w:left="0"/>
        <w:contextualSpacing w:val="0"/>
        <w:rPr>
          <w:rFonts w:eastAsiaTheme="minorHAnsi" w:cstheme="minorHAnsi"/>
          <w:b/>
          <w:bCs/>
          <w:color w:val="365F92"/>
          <w:sz w:val="24"/>
          <w:szCs w:val="24"/>
        </w:rPr>
      </w:pPr>
      <w:r w:rsidRPr="00800E19">
        <w:rPr>
          <w:rFonts w:eastAsiaTheme="minorHAnsi" w:cstheme="minorHAnsi"/>
          <w:b/>
          <w:bCs/>
          <w:color w:val="365F92"/>
          <w:sz w:val="24"/>
          <w:szCs w:val="24"/>
        </w:rPr>
        <w:t>Abnormal results or bad news</w:t>
      </w:r>
    </w:p>
    <w:p w14:paraId="3C2F44C5" w14:textId="6E3286A5" w:rsidR="00800E19" w:rsidRPr="00800E19" w:rsidRDefault="00800E19" w:rsidP="003C6337">
      <w:pPr>
        <w:pStyle w:val="ListParagraph"/>
        <w:adjustRightInd w:val="0"/>
        <w:ind w:left="0"/>
        <w:contextualSpacing w:val="0"/>
        <w:rPr>
          <w:rFonts w:eastAsiaTheme="minorHAnsi" w:cstheme="minorHAnsi"/>
          <w:color w:val="000000"/>
          <w:szCs w:val="22"/>
        </w:rPr>
      </w:pPr>
      <w:r w:rsidRPr="00800E19">
        <w:rPr>
          <w:rFonts w:eastAsiaTheme="minorHAnsi" w:cstheme="minorHAnsi"/>
          <w:color w:val="000000"/>
          <w:szCs w:val="22"/>
        </w:rPr>
        <w:t xml:space="preserve">If your GP has given you access to test results or letters, you may see something that you find upsetting to you. </w:t>
      </w:r>
      <w:r w:rsidR="00BB20C2">
        <w:rPr>
          <w:rFonts w:eastAsiaTheme="minorHAnsi" w:cstheme="minorHAnsi"/>
          <w:color w:val="000000"/>
          <w:szCs w:val="22"/>
        </w:rPr>
        <w:t xml:space="preserve"> </w:t>
      </w:r>
      <w:r w:rsidRPr="00800E19">
        <w:rPr>
          <w:rFonts w:eastAsiaTheme="minorHAnsi" w:cstheme="minorHAnsi"/>
          <w:color w:val="000000"/>
          <w:szCs w:val="22"/>
        </w:rPr>
        <w:t>This may occur before you have spoken to your doctor or while the surgery is closed and you cannot contact them.</w:t>
      </w:r>
    </w:p>
    <w:p w14:paraId="086339D6" w14:textId="50FEFD16" w:rsidR="00800E19" w:rsidRDefault="00800E19" w:rsidP="003C6337">
      <w:pPr>
        <w:adjustRightInd w:val="0"/>
        <w:rPr>
          <w:rFonts w:ascii="Arial" w:eastAsiaTheme="minorHAnsi" w:hAnsi="Arial" w:cs="Arial"/>
          <w:b/>
          <w:bCs/>
          <w:color w:val="365F92"/>
          <w:sz w:val="24"/>
          <w:szCs w:val="24"/>
        </w:rPr>
      </w:pPr>
    </w:p>
    <w:p w14:paraId="61402010" w14:textId="74D0EBC9" w:rsidR="00800E19" w:rsidRPr="00800E19" w:rsidRDefault="00800E19" w:rsidP="003C6337">
      <w:pPr>
        <w:pStyle w:val="ListParagraph"/>
        <w:numPr>
          <w:ilvl w:val="0"/>
          <w:numId w:val="3"/>
        </w:numPr>
        <w:adjustRightInd w:val="0"/>
        <w:ind w:left="0"/>
        <w:contextualSpacing w:val="0"/>
        <w:rPr>
          <w:rFonts w:eastAsiaTheme="minorHAnsi" w:cstheme="minorHAnsi"/>
          <w:b/>
          <w:bCs/>
          <w:color w:val="365F92"/>
          <w:sz w:val="24"/>
          <w:szCs w:val="24"/>
        </w:rPr>
      </w:pPr>
      <w:r w:rsidRPr="00800E19">
        <w:rPr>
          <w:rFonts w:eastAsiaTheme="minorHAnsi" w:cstheme="minorHAnsi"/>
          <w:b/>
          <w:bCs/>
          <w:color w:val="365F92"/>
          <w:sz w:val="24"/>
          <w:szCs w:val="24"/>
        </w:rPr>
        <w:t>Choosing to share your information with someone</w:t>
      </w:r>
    </w:p>
    <w:p w14:paraId="0DF28678" w14:textId="2665004C" w:rsidR="00800E19" w:rsidRPr="00800E19" w:rsidRDefault="00800E19" w:rsidP="003C6337">
      <w:pPr>
        <w:rPr>
          <w:rFonts w:eastAsiaTheme="minorHAnsi" w:cstheme="minorHAnsi"/>
          <w:szCs w:val="22"/>
        </w:rPr>
      </w:pPr>
      <w:r w:rsidRPr="00800E19">
        <w:rPr>
          <w:rFonts w:eastAsiaTheme="minorHAnsi" w:cstheme="minorHAnsi"/>
          <w:szCs w:val="22"/>
        </w:rPr>
        <w:t xml:space="preserve">It is up to you whether you share your information with others – perhaps family members or carers.  It is your responsibility to keep the information safe and secure.  </w:t>
      </w:r>
    </w:p>
    <w:p w14:paraId="43B9D519" w14:textId="0BC91FC8" w:rsidR="00800E19" w:rsidRDefault="00800E19" w:rsidP="003C6337">
      <w:pPr>
        <w:rPr>
          <w:rFonts w:eastAsiaTheme="minorHAnsi"/>
        </w:rPr>
      </w:pPr>
    </w:p>
    <w:p w14:paraId="5AD73FB8" w14:textId="77777777" w:rsidR="00800E19" w:rsidRPr="00800E19" w:rsidRDefault="00800E19" w:rsidP="003C6337">
      <w:pPr>
        <w:pStyle w:val="ListParagraph"/>
        <w:numPr>
          <w:ilvl w:val="0"/>
          <w:numId w:val="3"/>
        </w:numPr>
        <w:adjustRightInd w:val="0"/>
        <w:ind w:left="0"/>
        <w:contextualSpacing w:val="0"/>
        <w:rPr>
          <w:rFonts w:eastAsiaTheme="minorHAnsi" w:cstheme="minorHAnsi"/>
          <w:b/>
          <w:bCs/>
          <w:color w:val="365F92"/>
          <w:sz w:val="24"/>
          <w:szCs w:val="24"/>
        </w:rPr>
      </w:pPr>
      <w:r w:rsidRPr="00800E19">
        <w:rPr>
          <w:rFonts w:eastAsiaTheme="minorHAnsi" w:cstheme="minorHAnsi"/>
          <w:b/>
          <w:bCs/>
          <w:color w:val="365F92"/>
          <w:sz w:val="24"/>
          <w:szCs w:val="24"/>
        </w:rPr>
        <w:t>Coercion</w:t>
      </w:r>
    </w:p>
    <w:p w14:paraId="47198587" w14:textId="0EB44A97" w:rsidR="00800E19" w:rsidRPr="00800E19" w:rsidRDefault="00800E19" w:rsidP="003C6337">
      <w:pPr>
        <w:pStyle w:val="ListParagraph"/>
        <w:adjustRightInd w:val="0"/>
        <w:ind w:left="0"/>
        <w:contextualSpacing w:val="0"/>
        <w:rPr>
          <w:rFonts w:eastAsiaTheme="minorHAnsi" w:cstheme="minorHAnsi"/>
          <w:color w:val="000000"/>
          <w:szCs w:val="22"/>
        </w:rPr>
      </w:pPr>
      <w:r w:rsidRPr="00800E19">
        <w:rPr>
          <w:rFonts w:eastAsiaTheme="minorHAnsi" w:cstheme="minorHAnsi"/>
          <w:color w:val="000000"/>
          <w:szCs w:val="22"/>
        </w:rPr>
        <w:t>If you think you may be pressured into revealing details from your patient record to someone else against your will, it is best that you do not register for access at this time.</w:t>
      </w:r>
    </w:p>
    <w:p w14:paraId="359E470B" w14:textId="77777777" w:rsidR="00800E19" w:rsidRPr="00800E19" w:rsidRDefault="00800E19" w:rsidP="003C6337">
      <w:pPr>
        <w:adjustRightInd w:val="0"/>
        <w:rPr>
          <w:rFonts w:ascii="Arial" w:eastAsiaTheme="minorHAnsi" w:hAnsi="Arial" w:cs="Arial"/>
          <w:b/>
          <w:bCs/>
          <w:color w:val="365F92"/>
          <w:sz w:val="24"/>
          <w:szCs w:val="24"/>
        </w:rPr>
      </w:pPr>
    </w:p>
    <w:p w14:paraId="6F29934D" w14:textId="77777777" w:rsidR="00800E19" w:rsidRPr="00800E19" w:rsidRDefault="00800E19" w:rsidP="003C6337">
      <w:pPr>
        <w:pStyle w:val="ListParagraph"/>
        <w:numPr>
          <w:ilvl w:val="0"/>
          <w:numId w:val="3"/>
        </w:numPr>
        <w:adjustRightInd w:val="0"/>
        <w:ind w:left="0"/>
        <w:contextualSpacing w:val="0"/>
        <w:rPr>
          <w:rFonts w:eastAsiaTheme="minorHAnsi" w:cstheme="minorHAnsi"/>
          <w:b/>
          <w:bCs/>
          <w:color w:val="365F92"/>
          <w:sz w:val="24"/>
          <w:szCs w:val="24"/>
        </w:rPr>
      </w:pPr>
      <w:r w:rsidRPr="00800E19">
        <w:rPr>
          <w:rFonts w:eastAsiaTheme="minorHAnsi" w:cstheme="minorHAnsi"/>
          <w:b/>
          <w:bCs/>
          <w:color w:val="365F92"/>
          <w:sz w:val="24"/>
          <w:szCs w:val="24"/>
        </w:rPr>
        <w:t>Misunderstood information</w:t>
      </w:r>
    </w:p>
    <w:p w14:paraId="43B8E888" w14:textId="4F877AE8" w:rsidR="00800E19" w:rsidRPr="00800E19" w:rsidRDefault="00800E19" w:rsidP="003C6337">
      <w:pPr>
        <w:pStyle w:val="ListParagraph"/>
        <w:adjustRightInd w:val="0"/>
        <w:ind w:left="0"/>
        <w:contextualSpacing w:val="0"/>
        <w:rPr>
          <w:rFonts w:eastAsiaTheme="minorHAnsi" w:cstheme="minorHAnsi"/>
          <w:color w:val="000000"/>
          <w:szCs w:val="22"/>
        </w:rPr>
      </w:pPr>
      <w:r w:rsidRPr="00800E19">
        <w:rPr>
          <w:rFonts w:eastAsiaTheme="minorHAnsi" w:cstheme="minorHAnsi"/>
          <w:color w:val="000000"/>
          <w:szCs w:val="22"/>
        </w:rPr>
        <w:t xml:space="preserve">Your medical record is designed to be used by clinical professionals to ensure that you receive the best possible care. </w:t>
      </w:r>
      <w:r w:rsidR="00BB20C2">
        <w:rPr>
          <w:rFonts w:eastAsiaTheme="minorHAnsi" w:cstheme="minorHAnsi"/>
          <w:color w:val="000000"/>
          <w:szCs w:val="22"/>
        </w:rPr>
        <w:t xml:space="preserve"> </w:t>
      </w:r>
      <w:r w:rsidRPr="00800E19">
        <w:rPr>
          <w:rFonts w:eastAsiaTheme="minorHAnsi" w:cstheme="minorHAnsi"/>
          <w:color w:val="000000"/>
          <w:szCs w:val="22"/>
        </w:rPr>
        <w:t>Some of the information within your medical record may be highly technical, written by specialists and not easily understood.</w:t>
      </w:r>
    </w:p>
    <w:p w14:paraId="3C0CEF76" w14:textId="77777777" w:rsidR="00800E19" w:rsidRPr="00800E19" w:rsidRDefault="00800E19" w:rsidP="003C6337">
      <w:pPr>
        <w:pStyle w:val="ListParagraph"/>
        <w:adjustRightInd w:val="0"/>
        <w:ind w:left="0"/>
        <w:contextualSpacing w:val="0"/>
        <w:rPr>
          <w:rFonts w:ascii="Arial" w:eastAsiaTheme="minorHAnsi" w:hAnsi="Arial" w:cs="Arial"/>
          <w:b/>
          <w:bCs/>
          <w:color w:val="365F92"/>
          <w:sz w:val="24"/>
          <w:szCs w:val="24"/>
        </w:rPr>
      </w:pPr>
    </w:p>
    <w:p w14:paraId="28A8CBC2" w14:textId="77777777" w:rsidR="00800E19" w:rsidRPr="00800E19" w:rsidRDefault="00800E19" w:rsidP="003C6337">
      <w:pPr>
        <w:pStyle w:val="ListParagraph"/>
        <w:numPr>
          <w:ilvl w:val="0"/>
          <w:numId w:val="3"/>
        </w:numPr>
        <w:adjustRightInd w:val="0"/>
        <w:ind w:left="0"/>
        <w:contextualSpacing w:val="0"/>
        <w:rPr>
          <w:rFonts w:eastAsiaTheme="minorHAnsi" w:cstheme="minorHAnsi"/>
          <w:b/>
          <w:bCs/>
          <w:color w:val="365F92"/>
          <w:sz w:val="24"/>
          <w:szCs w:val="24"/>
        </w:rPr>
      </w:pPr>
      <w:r w:rsidRPr="00800E19">
        <w:rPr>
          <w:rFonts w:eastAsiaTheme="minorHAnsi" w:cstheme="minorHAnsi"/>
          <w:b/>
          <w:bCs/>
          <w:color w:val="365F92"/>
          <w:sz w:val="24"/>
          <w:szCs w:val="24"/>
        </w:rPr>
        <w:t>Information about someone else</w:t>
      </w:r>
    </w:p>
    <w:p w14:paraId="0E4F3AB4" w14:textId="339D24AB" w:rsidR="00800E19" w:rsidRDefault="00800E19" w:rsidP="003C6337">
      <w:pPr>
        <w:pStyle w:val="ListParagraph"/>
        <w:adjustRightInd w:val="0"/>
        <w:ind w:left="0"/>
        <w:contextualSpacing w:val="0"/>
        <w:rPr>
          <w:rFonts w:eastAsiaTheme="minorHAnsi" w:cstheme="minorHAnsi"/>
          <w:color w:val="000000"/>
          <w:szCs w:val="22"/>
        </w:rPr>
      </w:pPr>
      <w:r w:rsidRPr="00800E19">
        <w:rPr>
          <w:rFonts w:eastAsiaTheme="minorHAnsi" w:cstheme="minorHAnsi"/>
          <w:color w:val="000000"/>
          <w:szCs w:val="22"/>
        </w:rPr>
        <w:t>If you spot something in the record that is not about you or notice any other errors, please log out of the system immediately and contact the practice as soon as possible.</w:t>
      </w:r>
    </w:p>
    <w:p w14:paraId="2E947B87" w14:textId="71564B9B" w:rsidR="00800E19" w:rsidRDefault="00800E19" w:rsidP="003C6337">
      <w:pPr>
        <w:adjustRightInd w:val="0"/>
        <w:rPr>
          <w:rFonts w:eastAsiaTheme="minorHAnsi" w:cstheme="minorHAnsi"/>
          <w:color w:val="000000"/>
          <w:szCs w:val="22"/>
        </w:rPr>
      </w:pPr>
    </w:p>
    <w:p w14:paraId="169F601D" w14:textId="123A072D" w:rsidR="00800E19" w:rsidRPr="00BB20C2" w:rsidRDefault="00BB20C2" w:rsidP="003C6337">
      <w:pPr>
        <w:adjustRightInd w:val="0"/>
        <w:rPr>
          <w:rFonts w:eastAsia="Arial Unicode MS" w:cstheme="minorHAnsi"/>
          <w:b/>
          <w:bCs/>
          <w:color w:val="365F91" w:themeColor="accent1" w:themeShade="BF"/>
          <w:sz w:val="28"/>
          <w:szCs w:val="28"/>
        </w:rPr>
      </w:pPr>
      <w:r w:rsidRPr="00BB20C2">
        <w:rPr>
          <w:rFonts w:eastAsia="Arial Unicode MS" w:cstheme="minorHAnsi"/>
          <w:b/>
          <w:bCs/>
          <w:color w:val="365F91" w:themeColor="accent1" w:themeShade="BF"/>
          <w:sz w:val="28"/>
          <w:szCs w:val="28"/>
        </w:rPr>
        <w:t>FURTHER INFORMATION</w:t>
      </w:r>
    </w:p>
    <w:p w14:paraId="5732000B" w14:textId="6B667C70" w:rsidR="00BB20C2" w:rsidRDefault="00BB20C2" w:rsidP="003C6337">
      <w:pPr>
        <w:adjustRightInd w:val="0"/>
        <w:rPr>
          <w:rFonts w:eastAsiaTheme="minorHAnsi" w:cstheme="minorHAnsi"/>
          <w:color w:val="000000"/>
          <w:szCs w:val="22"/>
        </w:rPr>
      </w:pPr>
    </w:p>
    <w:p w14:paraId="55C0C8E6" w14:textId="4BC4C100" w:rsidR="00BB20C2" w:rsidRDefault="00BB20C2" w:rsidP="003C6337">
      <w:pPr>
        <w:adjustRightInd w:val="0"/>
        <w:rPr>
          <w:rFonts w:eastAsiaTheme="minorHAnsi" w:cstheme="minorHAnsi"/>
          <w:color w:val="000000"/>
          <w:szCs w:val="22"/>
        </w:rPr>
      </w:pPr>
      <w:r>
        <w:rPr>
          <w:rFonts w:eastAsiaTheme="minorHAnsi" w:cstheme="minorHAnsi"/>
          <w:color w:val="000000"/>
          <w:szCs w:val="22"/>
        </w:rPr>
        <w:t>Please view the following websites for further information:</w:t>
      </w:r>
    </w:p>
    <w:p w14:paraId="562D0C44" w14:textId="193C82CB" w:rsidR="00BB20C2" w:rsidRDefault="00BB20C2" w:rsidP="003C6337">
      <w:pPr>
        <w:adjustRightInd w:val="0"/>
        <w:rPr>
          <w:rFonts w:eastAsiaTheme="minorHAnsi" w:cstheme="minorHAnsi"/>
          <w:color w:val="000000"/>
          <w:szCs w:val="22"/>
        </w:rPr>
      </w:pPr>
    </w:p>
    <w:p w14:paraId="4172636A" w14:textId="24D2C717" w:rsidR="00BB20C2" w:rsidRDefault="00A478E3" w:rsidP="003C6337">
      <w:pPr>
        <w:adjustRightInd w:val="0"/>
        <w:rPr>
          <w:rFonts w:eastAsiaTheme="minorHAnsi" w:cstheme="minorHAnsi"/>
          <w:color w:val="000000"/>
          <w:szCs w:val="22"/>
        </w:rPr>
      </w:pPr>
      <w:hyperlink r:id="rId7" w:history="1">
        <w:r w:rsidR="00BB20C2" w:rsidRPr="001E1FAD">
          <w:rPr>
            <w:rStyle w:val="Hyperlink"/>
            <w:rFonts w:eastAsiaTheme="minorHAnsi" w:cstheme="minorHAnsi"/>
            <w:szCs w:val="22"/>
          </w:rPr>
          <w:t>https://www.nhs.uk/nhs-services/gps/online-health-and-prescription-services/</w:t>
        </w:r>
      </w:hyperlink>
    </w:p>
    <w:p w14:paraId="01CFF60E" w14:textId="452C7FD1" w:rsidR="00BB20C2" w:rsidRDefault="00BB20C2" w:rsidP="003C6337">
      <w:pPr>
        <w:adjustRightInd w:val="0"/>
        <w:rPr>
          <w:rFonts w:eastAsiaTheme="minorHAnsi" w:cstheme="minorHAnsi"/>
          <w:color w:val="000000"/>
          <w:szCs w:val="22"/>
        </w:rPr>
      </w:pPr>
    </w:p>
    <w:p w14:paraId="0BB91BD0" w14:textId="0ABF5090" w:rsidR="00EC7A0F" w:rsidRDefault="00A478E3" w:rsidP="003C6337">
      <w:pPr>
        <w:adjustRightInd w:val="0"/>
        <w:rPr>
          <w:rFonts w:eastAsiaTheme="minorHAnsi" w:cstheme="minorHAnsi"/>
          <w:color w:val="000000"/>
          <w:szCs w:val="22"/>
        </w:rPr>
      </w:pPr>
      <w:hyperlink r:id="rId8" w:history="1">
        <w:r w:rsidR="00BB20C2" w:rsidRPr="001E1FAD">
          <w:rPr>
            <w:rStyle w:val="Hyperlink"/>
            <w:rFonts w:eastAsiaTheme="minorHAnsi" w:cstheme="minorHAnsi"/>
            <w:szCs w:val="22"/>
          </w:rPr>
          <w:t>https://www.nhs.uk/NHSEngland/thenhs/records/healthrecords/Documents/PatientGuidanceBooklet.pdf</w:t>
        </w:r>
      </w:hyperlink>
    </w:p>
    <w:p w14:paraId="2DA48C7C" w14:textId="77777777" w:rsidR="00743626" w:rsidRDefault="00743626" w:rsidP="003C6337">
      <w:pPr>
        <w:autoSpaceDE/>
        <w:autoSpaceDN/>
        <w:rPr>
          <w:rFonts w:eastAsiaTheme="minorHAnsi" w:cstheme="minorHAnsi"/>
          <w:color w:val="000000"/>
          <w:szCs w:val="22"/>
        </w:rPr>
      </w:pPr>
      <w:r>
        <w:rPr>
          <w:rFonts w:eastAsiaTheme="minorHAnsi" w:cstheme="minorHAnsi"/>
          <w:color w:val="000000"/>
          <w:szCs w:val="22"/>
        </w:rPr>
        <w:br w:type="page"/>
      </w:r>
    </w:p>
    <w:p w14:paraId="41FBC404" w14:textId="77777777" w:rsidR="00743626" w:rsidRPr="00BD4017" w:rsidRDefault="00743626" w:rsidP="003C6337">
      <w:pPr>
        <w:jc w:val="center"/>
        <w:rPr>
          <w:rFonts w:eastAsia="Arial Unicode MS" w:cstheme="minorHAnsi"/>
          <w:b/>
          <w:bCs/>
          <w:color w:val="365F91" w:themeColor="accent1" w:themeShade="BF"/>
          <w:sz w:val="32"/>
          <w:szCs w:val="32"/>
        </w:rPr>
      </w:pPr>
      <w:r w:rsidRPr="00BD4017">
        <w:rPr>
          <w:rFonts w:eastAsia="Arial Unicode MS" w:cstheme="minorHAnsi"/>
          <w:b/>
          <w:bCs/>
          <w:color w:val="365F91" w:themeColor="accent1" w:themeShade="BF"/>
          <w:sz w:val="32"/>
          <w:szCs w:val="32"/>
        </w:rPr>
        <w:lastRenderedPageBreak/>
        <w:t>PENNINE MEDICAL CENTRE’S ONLINE ACCESS POLICY</w:t>
      </w:r>
    </w:p>
    <w:p w14:paraId="729BA890" w14:textId="77777777" w:rsidR="00743626" w:rsidRPr="001F5667" w:rsidRDefault="00743626" w:rsidP="003C6337">
      <w:pPr>
        <w:rPr>
          <w:rFonts w:eastAsia="Arial Unicode MS" w:cstheme="minorHAnsi"/>
          <w:szCs w:val="22"/>
        </w:rPr>
      </w:pPr>
    </w:p>
    <w:p w14:paraId="589E97B8" w14:textId="77777777" w:rsidR="00743626" w:rsidRPr="00BD4017" w:rsidRDefault="00743626" w:rsidP="003C6337">
      <w:pPr>
        <w:adjustRightInd w:val="0"/>
        <w:rPr>
          <w:rFonts w:cstheme="minorHAnsi"/>
          <w:sz w:val="20"/>
        </w:rPr>
      </w:pPr>
      <w:r w:rsidRPr="00BD4017">
        <w:rPr>
          <w:rFonts w:cstheme="minorHAnsi"/>
          <w:sz w:val="20"/>
        </w:rPr>
        <w:t>The NHS’s ambition is to embrace technology as part of its drive to offer modern, convenient and responsive services to patients, their families and carers. At Pennine Medical Centre we promote the use of online services in line with the GP Forward View and GMS Contract requirements the use of online systems for patients.</w:t>
      </w:r>
    </w:p>
    <w:p w14:paraId="572F4DFA" w14:textId="77777777" w:rsidR="00743626" w:rsidRPr="00BD4017" w:rsidRDefault="00743626" w:rsidP="003C6337">
      <w:pPr>
        <w:adjustRightInd w:val="0"/>
        <w:rPr>
          <w:rFonts w:cstheme="minorHAnsi"/>
          <w:sz w:val="20"/>
        </w:rPr>
      </w:pPr>
    </w:p>
    <w:p w14:paraId="4CCF4B62" w14:textId="77777777" w:rsidR="00743626" w:rsidRPr="00BD4017" w:rsidRDefault="00743626" w:rsidP="003C6337">
      <w:pPr>
        <w:rPr>
          <w:rFonts w:cstheme="minorHAnsi"/>
          <w:sz w:val="20"/>
        </w:rPr>
      </w:pPr>
      <w:r w:rsidRPr="00BD4017">
        <w:rPr>
          <w:rFonts w:cstheme="minorHAnsi"/>
          <w:sz w:val="20"/>
        </w:rPr>
        <w:t>This Policy should be read in conjunction with (click links or see website for embedded leaflets):</w:t>
      </w:r>
    </w:p>
    <w:p w14:paraId="478BC717" w14:textId="77777777" w:rsidR="00743626" w:rsidRPr="00BD4017" w:rsidRDefault="00743626" w:rsidP="003C6337">
      <w:pPr>
        <w:rPr>
          <w:rFonts w:cstheme="minorHAnsi"/>
          <w:sz w:val="20"/>
        </w:rPr>
      </w:pPr>
    </w:p>
    <w:p w14:paraId="5861AB0D" w14:textId="77777777" w:rsidR="00743626" w:rsidRPr="00BD4017" w:rsidRDefault="00743626" w:rsidP="003C6337">
      <w:pPr>
        <w:pStyle w:val="ListParagraph"/>
        <w:numPr>
          <w:ilvl w:val="0"/>
          <w:numId w:val="3"/>
        </w:numPr>
        <w:ind w:left="0"/>
        <w:contextualSpacing w:val="0"/>
        <w:rPr>
          <w:rStyle w:val="Hyperlink"/>
          <w:rFonts w:cstheme="minorHAnsi"/>
          <w:b/>
          <w:sz w:val="20"/>
        </w:rPr>
      </w:pPr>
      <w:r w:rsidRPr="00BD4017">
        <w:rPr>
          <w:rFonts w:cstheme="minorHAnsi"/>
          <w:b/>
          <w:sz w:val="20"/>
        </w:rPr>
        <w:fldChar w:fldCharType="begin"/>
      </w:r>
      <w:r w:rsidRPr="00BD4017">
        <w:rPr>
          <w:rFonts w:cstheme="minorHAnsi"/>
          <w:b/>
          <w:sz w:val="20"/>
        </w:rPr>
        <w:instrText xml:space="preserve"> HYPERLINK "https://www.england.nhs.uk/wp-content/uploads/2016/11/pat-guid-give-another-person-access.pdf" </w:instrText>
      </w:r>
      <w:r w:rsidRPr="00BD4017">
        <w:rPr>
          <w:rFonts w:cstheme="minorHAnsi"/>
          <w:b/>
          <w:sz w:val="20"/>
        </w:rPr>
        <w:fldChar w:fldCharType="separate"/>
      </w:r>
      <w:r w:rsidRPr="00BD4017">
        <w:rPr>
          <w:rStyle w:val="Hyperlink"/>
          <w:rFonts w:cstheme="minorHAnsi"/>
          <w:b/>
          <w:sz w:val="20"/>
        </w:rPr>
        <w:t>Giving Another Person Access to your Online record – NHS Patient leaflet</w:t>
      </w:r>
    </w:p>
    <w:p w14:paraId="35EBE891" w14:textId="77777777" w:rsidR="00743626" w:rsidRPr="00BD4017" w:rsidRDefault="00743626" w:rsidP="003C6337">
      <w:pPr>
        <w:pStyle w:val="ListParagraph"/>
        <w:numPr>
          <w:ilvl w:val="0"/>
          <w:numId w:val="3"/>
        </w:numPr>
        <w:ind w:left="0"/>
        <w:contextualSpacing w:val="0"/>
        <w:rPr>
          <w:rFonts w:cstheme="minorHAnsi"/>
          <w:b/>
          <w:sz w:val="20"/>
        </w:rPr>
      </w:pPr>
      <w:r w:rsidRPr="00BD4017">
        <w:rPr>
          <w:rFonts w:cstheme="minorHAnsi"/>
          <w:b/>
          <w:sz w:val="20"/>
        </w:rPr>
        <w:fldChar w:fldCharType="end"/>
      </w:r>
      <w:hyperlink r:id="rId9" w:history="1">
        <w:r w:rsidRPr="00BD4017">
          <w:rPr>
            <w:rStyle w:val="Hyperlink"/>
            <w:rFonts w:cstheme="minorHAnsi"/>
            <w:b/>
            <w:sz w:val="20"/>
          </w:rPr>
          <w:t>Young People’s Access to GP Online Record – NHS England</w:t>
        </w:r>
      </w:hyperlink>
    </w:p>
    <w:p w14:paraId="3645CA29" w14:textId="77777777" w:rsidR="00743626" w:rsidRPr="00BD4017" w:rsidRDefault="00A478E3" w:rsidP="003C6337">
      <w:pPr>
        <w:pStyle w:val="ListParagraph"/>
        <w:numPr>
          <w:ilvl w:val="0"/>
          <w:numId w:val="3"/>
        </w:numPr>
        <w:ind w:left="0"/>
        <w:contextualSpacing w:val="0"/>
        <w:rPr>
          <w:rFonts w:cstheme="minorHAnsi"/>
          <w:b/>
          <w:sz w:val="20"/>
        </w:rPr>
      </w:pPr>
      <w:hyperlink r:id="rId10" w:history="1">
        <w:r w:rsidR="00743626" w:rsidRPr="00BD4017">
          <w:rPr>
            <w:rStyle w:val="Hyperlink"/>
            <w:rFonts w:cstheme="minorHAnsi"/>
            <w:b/>
            <w:sz w:val="20"/>
          </w:rPr>
          <w:t>Keeping Your Online Record Safe – NHSE</w:t>
        </w:r>
      </w:hyperlink>
    </w:p>
    <w:p w14:paraId="2E694550" w14:textId="77777777" w:rsidR="00743626" w:rsidRPr="00BD4017" w:rsidRDefault="00A478E3" w:rsidP="003C6337">
      <w:pPr>
        <w:pStyle w:val="ListParagraph"/>
        <w:numPr>
          <w:ilvl w:val="0"/>
          <w:numId w:val="3"/>
        </w:numPr>
        <w:ind w:left="0"/>
        <w:contextualSpacing w:val="0"/>
        <w:rPr>
          <w:rFonts w:cstheme="minorHAnsi"/>
          <w:b/>
          <w:bCs/>
          <w:sz w:val="20"/>
        </w:rPr>
      </w:pPr>
      <w:hyperlink r:id="rId11" w:history="1">
        <w:r w:rsidR="00743626" w:rsidRPr="00BD4017">
          <w:rPr>
            <w:rStyle w:val="Hyperlink"/>
            <w:rFonts w:cstheme="minorHAnsi"/>
            <w:b/>
            <w:bCs/>
            <w:sz w:val="20"/>
          </w:rPr>
          <w:t>Giving employed carers access to your GP online services- NHSE</w:t>
        </w:r>
      </w:hyperlink>
    </w:p>
    <w:p w14:paraId="1794CD4E" w14:textId="77777777" w:rsidR="00743626" w:rsidRPr="00BD4017" w:rsidRDefault="00A478E3" w:rsidP="003C6337">
      <w:pPr>
        <w:pStyle w:val="ListParagraph"/>
        <w:numPr>
          <w:ilvl w:val="0"/>
          <w:numId w:val="3"/>
        </w:numPr>
        <w:ind w:left="0"/>
        <w:contextualSpacing w:val="0"/>
        <w:rPr>
          <w:rFonts w:cstheme="minorHAnsi"/>
          <w:b/>
          <w:bCs/>
          <w:sz w:val="20"/>
        </w:rPr>
      </w:pPr>
      <w:hyperlink r:id="rId12" w:history="1">
        <w:r w:rsidR="00743626" w:rsidRPr="00BD4017">
          <w:rPr>
            <w:rStyle w:val="Hyperlink"/>
            <w:rFonts w:cstheme="minorHAnsi"/>
            <w:b/>
            <w:bCs/>
            <w:sz w:val="20"/>
          </w:rPr>
          <w:t>What you need to know about your GP online records - NHSE</w:t>
        </w:r>
      </w:hyperlink>
    </w:p>
    <w:p w14:paraId="4294E880" w14:textId="77777777" w:rsidR="00743626" w:rsidRPr="00BD4017" w:rsidRDefault="00743626" w:rsidP="003C6337">
      <w:pPr>
        <w:rPr>
          <w:rFonts w:cstheme="minorHAnsi"/>
          <w:bCs/>
          <w:sz w:val="20"/>
        </w:rPr>
      </w:pPr>
    </w:p>
    <w:p w14:paraId="65A8550F"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WHAT YOU CAN EXPECT</w:t>
      </w:r>
    </w:p>
    <w:p w14:paraId="05D40322" w14:textId="77777777" w:rsidR="00743626" w:rsidRPr="00BD4017" w:rsidRDefault="00743626" w:rsidP="003C6337">
      <w:pPr>
        <w:rPr>
          <w:rFonts w:cstheme="minorHAnsi"/>
          <w:sz w:val="20"/>
        </w:rPr>
      </w:pPr>
      <w:r w:rsidRPr="00BD4017">
        <w:rPr>
          <w:rFonts w:cstheme="minorHAnsi"/>
          <w:sz w:val="20"/>
        </w:rPr>
        <w:t xml:space="preserve">Please note that following receipt of this correctly completed form, it </w:t>
      </w:r>
      <w:r w:rsidRPr="00BD4017">
        <w:rPr>
          <w:rFonts w:cstheme="minorHAnsi"/>
          <w:b/>
          <w:sz w:val="20"/>
        </w:rPr>
        <w:t xml:space="preserve">will take between 2 to 20 working days </w:t>
      </w:r>
      <w:r w:rsidRPr="00BD4017">
        <w:rPr>
          <w:rFonts w:cstheme="minorHAnsi"/>
          <w:sz w:val="20"/>
        </w:rPr>
        <w:t>to approve and grant access depending on the level of access requested.  This is due to the records needing to be reviewed for third party and any data that may cause harm.  We will do our best to get the access granted as soon as possible.</w:t>
      </w:r>
    </w:p>
    <w:p w14:paraId="3188EB4C" w14:textId="77777777" w:rsidR="00743626" w:rsidRPr="00BD4017" w:rsidRDefault="00743626" w:rsidP="003C6337">
      <w:pPr>
        <w:rPr>
          <w:rFonts w:cstheme="minorHAnsi"/>
          <w:sz w:val="20"/>
        </w:rPr>
      </w:pPr>
    </w:p>
    <w:p w14:paraId="6CB78212"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APPOINTMENTS</w:t>
      </w:r>
    </w:p>
    <w:p w14:paraId="5705E6F9" w14:textId="77777777" w:rsidR="00743626" w:rsidRPr="00BD4017" w:rsidRDefault="00743626" w:rsidP="003C6337">
      <w:pPr>
        <w:rPr>
          <w:rFonts w:cstheme="minorHAnsi"/>
          <w:sz w:val="20"/>
        </w:rPr>
      </w:pPr>
      <w:r w:rsidRPr="00BD4017">
        <w:rPr>
          <w:rFonts w:cstheme="minorHAnsi"/>
          <w:sz w:val="20"/>
        </w:rPr>
        <w:t>We currently only offer Every Contact Count appointments online.</w:t>
      </w:r>
    </w:p>
    <w:p w14:paraId="187AB0CE" w14:textId="77777777" w:rsidR="00743626" w:rsidRPr="00BD4017" w:rsidRDefault="00743626" w:rsidP="003C6337">
      <w:pPr>
        <w:rPr>
          <w:rFonts w:cstheme="minorHAnsi"/>
          <w:sz w:val="20"/>
        </w:rPr>
      </w:pPr>
    </w:p>
    <w:p w14:paraId="35DD9A37"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REPEAT PRESCRIPTIONS</w:t>
      </w:r>
    </w:p>
    <w:p w14:paraId="1171FF7C" w14:textId="77777777" w:rsidR="00743626" w:rsidRPr="00BD4017" w:rsidRDefault="00743626" w:rsidP="003C6337">
      <w:pPr>
        <w:rPr>
          <w:rFonts w:cstheme="minorHAnsi"/>
          <w:sz w:val="20"/>
        </w:rPr>
      </w:pPr>
      <w:r w:rsidRPr="00BD4017">
        <w:rPr>
          <w:rFonts w:cstheme="minorHAnsi"/>
          <w:sz w:val="20"/>
        </w:rPr>
        <w:t xml:space="preserve">You will be able to view and request all medication that is on repeat prescription.  If you cannot see a medication that you think should be on repeat, please contact the surgery. </w:t>
      </w:r>
    </w:p>
    <w:p w14:paraId="5D62E0CE" w14:textId="77777777" w:rsidR="00743626" w:rsidRPr="00BD4017" w:rsidRDefault="00743626" w:rsidP="003C6337">
      <w:pPr>
        <w:rPr>
          <w:rFonts w:cstheme="minorHAnsi"/>
          <w:sz w:val="20"/>
        </w:rPr>
      </w:pPr>
    </w:p>
    <w:p w14:paraId="355737D9"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LABORATORY TEST RESULTS</w:t>
      </w:r>
    </w:p>
    <w:p w14:paraId="6E0640B8" w14:textId="77777777" w:rsidR="00743626" w:rsidRPr="00BD4017" w:rsidRDefault="00743626" w:rsidP="003C6337">
      <w:pPr>
        <w:rPr>
          <w:rFonts w:cstheme="minorHAnsi"/>
          <w:sz w:val="20"/>
        </w:rPr>
      </w:pPr>
      <w:r w:rsidRPr="00BD4017">
        <w:rPr>
          <w:rFonts w:cstheme="minorHAnsi"/>
          <w:sz w:val="20"/>
        </w:rPr>
        <w:t>If you are requesting access to test results, please be aware you may be able to view results before a Doctor has contacted you to discuss them.  It is important to understand that the terminology used on the clinical system may not be clear or readable by a non-clinical person and it is</w:t>
      </w:r>
      <w:r>
        <w:rPr>
          <w:rFonts w:cstheme="minorHAnsi"/>
          <w:sz w:val="20"/>
        </w:rPr>
        <w:t>,</w:t>
      </w:r>
      <w:r w:rsidRPr="00BD4017">
        <w:rPr>
          <w:rFonts w:cstheme="minorHAnsi"/>
          <w:sz w:val="20"/>
        </w:rPr>
        <w:t xml:space="preserve"> therefore</w:t>
      </w:r>
      <w:r>
        <w:rPr>
          <w:rFonts w:cstheme="minorHAnsi"/>
          <w:sz w:val="20"/>
        </w:rPr>
        <w:t>,</w:t>
      </w:r>
      <w:r w:rsidRPr="00BD4017">
        <w:rPr>
          <w:rFonts w:cstheme="minorHAnsi"/>
          <w:sz w:val="20"/>
        </w:rPr>
        <w:t xml:space="preserve"> bet</w:t>
      </w:r>
      <w:r>
        <w:rPr>
          <w:rFonts w:cstheme="minorHAnsi"/>
          <w:sz w:val="20"/>
        </w:rPr>
        <w:t>ter</w:t>
      </w:r>
      <w:r w:rsidRPr="00BD4017">
        <w:rPr>
          <w:rFonts w:cstheme="minorHAnsi"/>
          <w:sz w:val="20"/>
        </w:rPr>
        <w:t xml:space="preserve"> to wait for your clinician to contact you. </w:t>
      </w:r>
    </w:p>
    <w:p w14:paraId="00EDB83A" w14:textId="77777777" w:rsidR="00743626" w:rsidRPr="00BD4017" w:rsidRDefault="00743626" w:rsidP="003C6337">
      <w:pPr>
        <w:rPr>
          <w:rFonts w:cstheme="minorHAnsi"/>
          <w:sz w:val="20"/>
        </w:rPr>
      </w:pPr>
      <w:r w:rsidRPr="00BD4017">
        <w:rPr>
          <w:rFonts w:cstheme="minorHAnsi"/>
          <w:sz w:val="20"/>
        </w:rPr>
        <w:t>We have robust systems in place to assess and contact patients should any results be concerning.  By requesting access you are confirming you accept this.</w:t>
      </w:r>
    </w:p>
    <w:p w14:paraId="3AC13368" w14:textId="77777777" w:rsidR="00743626" w:rsidRPr="00BD4017" w:rsidRDefault="00743626" w:rsidP="003C6337">
      <w:pPr>
        <w:rPr>
          <w:rFonts w:cstheme="minorHAnsi"/>
          <w:sz w:val="20"/>
        </w:rPr>
      </w:pPr>
    </w:p>
    <w:p w14:paraId="20DDE850"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DOCUMENTS</w:t>
      </w:r>
    </w:p>
    <w:p w14:paraId="7C260798" w14:textId="77777777" w:rsidR="00743626" w:rsidRPr="00BD4017" w:rsidRDefault="00743626" w:rsidP="003C6337">
      <w:pPr>
        <w:rPr>
          <w:rFonts w:cstheme="minorHAnsi"/>
          <w:sz w:val="20"/>
        </w:rPr>
      </w:pPr>
      <w:r w:rsidRPr="00BD4017">
        <w:rPr>
          <w:rFonts w:cstheme="minorHAnsi"/>
          <w:sz w:val="20"/>
        </w:rPr>
        <w:t>Only documents that are available on our clinical system (EMIS) will be visible; documents held on DOCMAN and paper documents are only available to view via a Subject Access Request (SAR) using a SAR form.</w:t>
      </w:r>
    </w:p>
    <w:p w14:paraId="59FE5DCF" w14:textId="77777777" w:rsidR="00743626" w:rsidRPr="00BD4017" w:rsidRDefault="00743626" w:rsidP="003C6337">
      <w:pPr>
        <w:rPr>
          <w:rFonts w:cstheme="minorHAnsi"/>
          <w:sz w:val="20"/>
        </w:rPr>
      </w:pPr>
    </w:p>
    <w:p w14:paraId="0E61B754"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PROBLEMS</w:t>
      </w:r>
    </w:p>
    <w:p w14:paraId="55C2BEEC" w14:textId="77777777" w:rsidR="00743626" w:rsidRPr="00BD4017" w:rsidRDefault="00743626" w:rsidP="003C6337">
      <w:pPr>
        <w:rPr>
          <w:rFonts w:cstheme="minorHAnsi"/>
          <w:sz w:val="20"/>
        </w:rPr>
      </w:pPr>
      <w:r w:rsidRPr="00BD4017">
        <w:rPr>
          <w:rFonts w:cstheme="minorHAnsi"/>
          <w:sz w:val="20"/>
        </w:rPr>
        <w:t>This is the term used on our clinical system (EMIS) for specific diagnoses that have been coded in your electronic medical records.</w:t>
      </w:r>
    </w:p>
    <w:p w14:paraId="2B23406C" w14:textId="77777777" w:rsidR="00743626" w:rsidRPr="00BD4017" w:rsidRDefault="00743626" w:rsidP="003C6337">
      <w:pPr>
        <w:rPr>
          <w:rFonts w:cstheme="minorHAnsi"/>
          <w:sz w:val="20"/>
        </w:rPr>
      </w:pPr>
    </w:p>
    <w:p w14:paraId="026B3D2A"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CONSULTATIONS</w:t>
      </w:r>
    </w:p>
    <w:p w14:paraId="67162423" w14:textId="77777777" w:rsidR="00743626" w:rsidRPr="00BD4017" w:rsidRDefault="00743626" w:rsidP="003C6337">
      <w:pPr>
        <w:rPr>
          <w:rFonts w:cstheme="minorHAnsi"/>
          <w:sz w:val="20"/>
        </w:rPr>
      </w:pPr>
      <w:r w:rsidRPr="00BD4017">
        <w:rPr>
          <w:rFonts w:cstheme="minorHAnsi"/>
          <w:sz w:val="20"/>
        </w:rPr>
        <w:t xml:space="preserve">All consultations with clinicians – free text </w:t>
      </w:r>
    </w:p>
    <w:p w14:paraId="57752F2D" w14:textId="77777777" w:rsidR="00743626" w:rsidRPr="00BD4017" w:rsidRDefault="00743626" w:rsidP="003C6337">
      <w:pPr>
        <w:rPr>
          <w:rFonts w:cstheme="minorHAnsi"/>
          <w:sz w:val="20"/>
        </w:rPr>
      </w:pPr>
    </w:p>
    <w:p w14:paraId="459FC7BC" w14:textId="77777777" w:rsidR="00743626" w:rsidRPr="00BD4017" w:rsidRDefault="00743626" w:rsidP="003C6337">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ALL CODED INFORMATION</w:t>
      </w:r>
    </w:p>
    <w:p w14:paraId="1DBE50D7" w14:textId="77777777" w:rsidR="00743626" w:rsidRPr="00BD4017" w:rsidRDefault="00743626" w:rsidP="003C6337">
      <w:pPr>
        <w:rPr>
          <w:rFonts w:cstheme="minorHAnsi"/>
          <w:sz w:val="20"/>
        </w:rPr>
      </w:pPr>
      <w:r w:rsidRPr="00BD4017">
        <w:rPr>
          <w:rFonts w:cstheme="minorHAnsi"/>
          <w:sz w:val="20"/>
        </w:rPr>
        <w:t>Not all coded information is a problem/diagnosis.  Many pieces of information are given a code; for example, bowel screening, so that we can easily search for patients who have taken part and contact those patient</w:t>
      </w:r>
      <w:r>
        <w:rPr>
          <w:rFonts w:cstheme="minorHAnsi"/>
          <w:sz w:val="20"/>
        </w:rPr>
        <w:t>s</w:t>
      </w:r>
      <w:r w:rsidRPr="00BD4017">
        <w:rPr>
          <w:rFonts w:cstheme="minorHAnsi"/>
          <w:sz w:val="20"/>
        </w:rPr>
        <w:t xml:space="preserve"> yet to participate.</w:t>
      </w:r>
    </w:p>
    <w:p w14:paraId="292FFDE8" w14:textId="77777777" w:rsidR="00743626" w:rsidRPr="00BD4017" w:rsidRDefault="00743626" w:rsidP="003C6337">
      <w:pPr>
        <w:rPr>
          <w:rFonts w:cstheme="minorHAnsi"/>
          <w:sz w:val="20"/>
        </w:rPr>
      </w:pPr>
    </w:p>
    <w:p w14:paraId="312C70CB" w14:textId="77777777" w:rsidR="00743626" w:rsidRPr="00BD4017" w:rsidRDefault="00743626" w:rsidP="003C6337">
      <w:pPr>
        <w:rPr>
          <w:rFonts w:cstheme="minorHAnsi"/>
          <w:b/>
          <w:i/>
          <w:sz w:val="20"/>
        </w:rPr>
      </w:pPr>
    </w:p>
    <w:p w14:paraId="10EFE87A" w14:textId="77777777" w:rsidR="00743626" w:rsidRPr="00BD4017" w:rsidRDefault="00743626" w:rsidP="003C6337">
      <w:pPr>
        <w:rPr>
          <w:rFonts w:cstheme="minorHAnsi"/>
          <w:b/>
          <w:color w:val="FF0000"/>
          <w:sz w:val="20"/>
        </w:rPr>
      </w:pPr>
      <w:r w:rsidRPr="00BD4017">
        <w:rPr>
          <w:rFonts w:cstheme="minorHAnsi"/>
          <w:b/>
          <w:i/>
          <w:color w:val="FF0000"/>
          <w:sz w:val="20"/>
        </w:rPr>
        <w:t xml:space="preserve">Please note prior to 2013 notes are held in paper format. Copies can be requested via a Subject Access Request (SAR) using the SAR form. </w:t>
      </w:r>
    </w:p>
    <w:p w14:paraId="3269CC32" w14:textId="77777777" w:rsidR="00743626" w:rsidRDefault="00743626" w:rsidP="003C6337">
      <w:pPr>
        <w:autoSpaceDE/>
        <w:autoSpaceDN/>
        <w:rPr>
          <w:rFonts w:eastAsiaTheme="minorHAnsi" w:cstheme="minorHAnsi"/>
          <w:color w:val="000000"/>
          <w:szCs w:val="22"/>
        </w:rPr>
        <w:sectPr w:rsidR="00743626" w:rsidSect="00BD3E54">
          <w:headerReference w:type="default" r:id="rId13"/>
          <w:footerReference w:type="default" r:id="rId14"/>
          <w:headerReference w:type="first" r:id="rId15"/>
          <w:footerReference w:type="first" r:id="rId16"/>
          <w:pgSz w:w="11906" w:h="16838" w:code="9"/>
          <w:pgMar w:top="2268" w:right="709" w:bottom="709" w:left="851" w:header="567" w:footer="454" w:gutter="0"/>
          <w:cols w:space="708"/>
          <w:titlePg/>
          <w:docGrid w:linePitch="360"/>
        </w:sectPr>
      </w:pPr>
    </w:p>
    <w:p w14:paraId="5F3F257D" w14:textId="77777777" w:rsidR="00743626" w:rsidRDefault="00743626" w:rsidP="003C6337">
      <w:pPr>
        <w:autoSpaceDE/>
        <w:autoSpaceDN/>
        <w:rPr>
          <w:rFonts w:eastAsia="Arial Unicode MS" w:cstheme="minorHAnsi"/>
          <w:b/>
          <w:bCs/>
          <w:color w:val="365F91" w:themeColor="accent1" w:themeShade="BF"/>
          <w:sz w:val="36"/>
          <w:szCs w:val="36"/>
        </w:rPr>
      </w:pPr>
    </w:p>
    <w:p w14:paraId="69C301C1" w14:textId="77777777" w:rsidR="00743626" w:rsidRDefault="00743626" w:rsidP="003C6337">
      <w:pPr>
        <w:autoSpaceDE/>
        <w:autoSpaceDN/>
        <w:rPr>
          <w:rFonts w:eastAsia="Arial Unicode MS" w:cstheme="minorHAnsi"/>
          <w:b/>
          <w:bCs/>
          <w:color w:val="365F91" w:themeColor="accent1" w:themeShade="BF"/>
          <w:sz w:val="20"/>
        </w:rPr>
      </w:pPr>
      <w:r>
        <w:rPr>
          <w:rFonts w:eastAsia="Arial Unicode MS" w:cstheme="minorHAnsi"/>
          <w:b/>
          <w:bCs/>
          <w:color w:val="365F91" w:themeColor="accent1" w:themeShade="BF"/>
          <w:sz w:val="20"/>
        </w:rPr>
        <w:t>THIS PAGE IS BLANK FOR THE PURPOSES OF PRINTING ON BOTH SIDES OF PAPER</w:t>
      </w:r>
    </w:p>
    <w:p w14:paraId="6FDBE0A2" w14:textId="77777777" w:rsidR="00743626" w:rsidRDefault="00743626" w:rsidP="003C6337">
      <w:pPr>
        <w:autoSpaceDE/>
        <w:autoSpaceDN/>
        <w:rPr>
          <w:rFonts w:eastAsia="Arial Unicode MS" w:cstheme="minorHAnsi"/>
          <w:b/>
          <w:bCs/>
          <w:color w:val="365F91" w:themeColor="accent1" w:themeShade="BF"/>
          <w:sz w:val="20"/>
        </w:rPr>
      </w:pPr>
    </w:p>
    <w:p w14:paraId="62D6834D" w14:textId="77777777" w:rsidR="00FF6E78" w:rsidRPr="00962577" w:rsidRDefault="00743626" w:rsidP="003C6337">
      <w:pPr>
        <w:autoSpaceDE/>
        <w:autoSpaceDN/>
        <w:rPr>
          <w:rFonts w:eastAsia="Arial Unicode MS" w:cstheme="minorHAnsi"/>
          <w:b/>
          <w:bCs/>
          <w:color w:val="365F91" w:themeColor="accent1" w:themeShade="BF"/>
          <w:sz w:val="40"/>
          <w:szCs w:val="40"/>
        </w:rPr>
        <w:sectPr w:rsidR="00FF6E78" w:rsidRPr="00962577" w:rsidSect="00743626">
          <w:headerReference w:type="default" r:id="rId17"/>
          <w:headerReference w:type="first" r:id="rId18"/>
          <w:pgSz w:w="11906" w:h="16838" w:code="9"/>
          <w:pgMar w:top="851" w:right="709" w:bottom="709" w:left="851" w:header="567" w:footer="454" w:gutter="0"/>
          <w:cols w:space="708"/>
          <w:titlePg/>
          <w:docGrid w:linePitch="360"/>
        </w:sectPr>
      </w:pPr>
      <w:r w:rsidRPr="00962577">
        <w:rPr>
          <w:rFonts w:eastAsia="Arial Unicode MS" w:cstheme="minorHAnsi"/>
          <w:b/>
          <w:bCs/>
          <w:color w:val="365F91" w:themeColor="accent1" w:themeShade="BF"/>
          <w:sz w:val="40"/>
          <w:szCs w:val="40"/>
        </w:rPr>
        <w:t xml:space="preserve">PLEASE RETAIN PAGES 1 TO </w:t>
      </w:r>
      <w:r w:rsidR="00BD3E54" w:rsidRPr="00962577">
        <w:rPr>
          <w:rFonts w:eastAsia="Arial Unicode MS" w:cstheme="minorHAnsi"/>
          <w:b/>
          <w:bCs/>
          <w:color w:val="365F91" w:themeColor="accent1" w:themeShade="BF"/>
          <w:sz w:val="40"/>
          <w:szCs w:val="40"/>
        </w:rPr>
        <w:t>5</w:t>
      </w:r>
      <w:r w:rsidRPr="00962577">
        <w:rPr>
          <w:rFonts w:eastAsia="Arial Unicode MS" w:cstheme="minorHAnsi"/>
          <w:b/>
          <w:bCs/>
          <w:color w:val="365F91" w:themeColor="accent1" w:themeShade="BF"/>
          <w:sz w:val="40"/>
          <w:szCs w:val="40"/>
        </w:rPr>
        <w:t xml:space="preserve"> FOR YOUR INFORMATION</w:t>
      </w:r>
    </w:p>
    <w:p w14:paraId="02395B18" w14:textId="245E62C2" w:rsidR="00EC7A0F" w:rsidRDefault="00EC7A0F" w:rsidP="003C6337">
      <w:pPr>
        <w:jc w:val="center"/>
        <w:rPr>
          <w:rFonts w:eastAsia="Arial Unicode MS" w:cstheme="minorHAnsi"/>
          <w:b/>
          <w:bCs/>
          <w:color w:val="365F91" w:themeColor="accent1" w:themeShade="BF"/>
          <w:sz w:val="36"/>
          <w:szCs w:val="36"/>
        </w:rPr>
      </w:pPr>
      <w:r w:rsidRPr="00470BE7">
        <w:rPr>
          <w:rFonts w:eastAsia="Arial Unicode MS" w:cstheme="minorHAnsi"/>
          <w:b/>
          <w:bCs/>
          <w:color w:val="365F91" w:themeColor="accent1" w:themeShade="BF"/>
          <w:sz w:val="36"/>
          <w:szCs w:val="36"/>
        </w:rPr>
        <w:lastRenderedPageBreak/>
        <w:t>ACCESS</w:t>
      </w:r>
      <w:r w:rsidR="00BD3E54">
        <w:rPr>
          <w:rFonts w:eastAsia="Arial Unicode MS" w:cstheme="minorHAnsi"/>
          <w:b/>
          <w:bCs/>
          <w:color w:val="365F91" w:themeColor="accent1" w:themeShade="BF"/>
          <w:sz w:val="36"/>
          <w:szCs w:val="36"/>
        </w:rPr>
        <w:t>/PROXY ACCESS</w:t>
      </w:r>
      <w:r w:rsidRPr="00470BE7">
        <w:rPr>
          <w:rFonts w:eastAsia="Arial Unicode MS" w:cstheme="minorHAnsi"/>
          <w:b/>
          <w:bCs/>
          <w:color w:val="365F91" w:themeColor="accent1" w:themeShade="BF"/>
          <w:sz w:val="36"/>
          <w:szCs w:val="36"/>
        </w:rPr>
        <w:t xml:space="preserve"> TO ONLINE SERVICES</w:t>
      </w:r>
    </w:p>
    <w:p w14:paraId="2E350196" w14:textId="77777777" w:rsidR="00BD3E54" w:rsidRPr="003B1240" w:rsidRDefault="00BD3E54" w:rsidP="00BD3E54">
      <w:pPr>
        <w:jc w:val="center"/>
        <w:rPr>
          <w:rFonts w:eastAsia="Arial Unicode MS" w:cstheme="minorHAnsi"/>
          <w:b/>
          <w:bCs/>
          <w:color w:val="365F91" w:themeColor="accent1" w:themeShade="BF"/>
          <w:sz w:val="28"/>
          <w:szCs w:val="28"/>
        </w:rPr>
      </w:pPr>
      <w:r w:rsidRPr="003B1240">
        <w:rPr>
          <w:rFonts w:eastAsia="Arial Unicode MS" w:cstheme="minorHAnsi"/>
          <w:b/>
          <w:bCs/>
          <w:color w:val="365F91" w:themeColor="accent1" w:themeShade="BF"/>
          <w:sz w:val="28"/>
          <w:szCs w:val="28"/>
        </w:rPr>
        <w:t>(PATIENT IS AGED 11-15)</w:t>
      </w:r>
    </w:p>
    <w:p w14:paraId="27BA394D" w14:textId="77777777" w:rsidR="00BD3E54" w:rsidRPr="00BD3E54" w:rsidRDefault="00BD3E54" w:rsidP="003C6337">
      <w:pPr>
        <w:jc w:val="center"/>
        <w:rPr>
          <w:rFonts w:eastAsia="Arial Unicode MS" w:cstheme="minorHAnsi"/>
          <w:b/>
          <w:bCs/>
          <w:color w:val="365F91" w:themeColor="accent1" w:themeShade="BF"/>
          <w:sz w:val="18"/>
          <w:szCs w:val="18"/>
        </w:rPr>
      </w:pPr>
    </w:p>
    <w:p w14:paraId="6D684769" w14:textId="2CD9A23F" w:rsidR="00EC7A0F" w:rsidRDefault="00EC7A0F" w:rsidP="003C6337">
      <w:pPr>
        <w:jc w:val="center"/>
        <w:rPr>
          <w:rFonts w:eastAsia="Arial Unicode MS" w:cstheme="minorHAnsi"/>
          <w:b/>
          <w:bCs/>
          <w:color w:val="365F91" w:themeColor="accent1" w:themeShade="BF"/>
          <w:sz w:val="28"/>
          <w:szCs w:val="28"/>
        </w:rPr>
      </w:pPr>
      <w:r>
        <w:rPr>
          <w:rFonts w:eastAsia="Arial Unicode MS" w:cstheme="minorHAnsi"/>
          <w:b/>
          <w:bCs/>
          <w:color w:val="365F91" w:themeColor="accent1" w:themeShade="BF"/>
          <w:sz w:val="28"/>
          <w:szCs w:val="28"/>
        </w:rPr>
        <w:t>APPLICATION FORM</w:t>
      </w:r>
    </w:p>
    <w:p w14:paraId="65CC5653" w14:textId="77777777" w:rsidR="00BD4017" w:rsidRDefault="00BD4017" w:rsidP="003C6337">
      <w:pPr>
        <w:adjustRightInd w:val="0"/>
        <w:rPr>
          <w:rFonts w:eastAsia="Arial Unicode MS" w:cstheme="minorHAnsi"/>
          <w:b/>
          <w:bCs/>
          <w:color w:val="365F91" w:themeColor="accent1" w:themeShade="BF"/>
          <w:sz w:val="28"/>
          <w:szCs w:val="28"/>
        </w:rPr>
      </w:pPr>
    </w:p>
    <w:p w14:paraId="6C260CA0" w14:textId="4C709C8E" w:rsidR="00BB20C2" w:rsidRPr="00BD4017" w:rsidRDefault="00412AB8" w:rsidP="003C6337">
      <w:pPr>
        <w:pStyle w:val="ListParagraph"/>
        <w:numPr>
          <w:ilvl w:val="0"/>
          <w:numId w:val="5"/>
        </w:numPr>
        <w:adjustRightInd w:val="0"/>
        <w:ind w:left="0"/>
        <w:contextualSpacing w:val="0"/>
        <w:rPr>
          <w:rFonts w:eastAsia="Arial Unicode MS" w:cstheme="minorHAnsi"/>
          <w:b/>
          <w:bCs/>
          <w:color w:val="365F91" w:themeColor="accent1" w:themeShade="BF"/>
          <w:sz w:val="28"/>
          <w:szCs w:val="28"/>
        </w:rPr>
      </w:pPr>
      <w:r w:rsidRPr="00BD4017">
        <w:rPr>
          <w:rFonts w:eastAsia="Arial Unicode MS" w:cstheme="minorHAnsi"/>
          <w:b/>
          <w:bCs/>
          <w:color w:val="365F91" w:themeColor="accent1" w:themeShade="BF"/>
          <w:sz w:val="28"/>
          <w:szCs w:val="28"/>
        </w:rPr>
        <w:t>PATIENT INFORMATION</w:t>
      </w:r>
      <w:r w:rsidR="00BD3E54">
        <w:rPr>
          <w:rFonts w:eastAsia="Arial Unicode MS" w:cstheme="minorHAnsi"/>
          <w:b/>
          <w:bCs/>
          <w:color w:val="365F91" w:themeColor="accent1" w:themeShade="BF"/>
          <w:sz w:val="28"/>
          <w:szCs w:val="28"/>
        </w:rPr>
        <w:t xml:space="preserve"> (aged 11-15)</w:t>
      </w:r>
    </w:p>
    <w:tbl>
      <w:tblPr>
        <w:tblStyle w:val="TableGrid"/>
        <w:tblW w:w="0" w:type="auto"/>
        <w:tblLook w:val="04A0" w:firstRow="1" w:lastRow="0" w:firstColumn="1" w:lastColumn="0" w:noHBand="0" w:noVBand="1"/>
      </w:tblPr>
      <w:tblGrid>
        <w:gridCol w:w="1840"/>
        <w:gridCol w:w="3400"/>
        <w:gridCol w:w="1428"/>
        <w:gridCol w:w="3536"/>
      </w:tblGrid>
      <w:tr w:rsidR="00412AB8" w14:paraId="462C210B" w14:textId="77777777" w:rsidTr="00BD3E54">
        <w:tc>
          <w:tcPr>
            <w:tcW w:w="1840" w:type="dxa"/>
            <w:shd w:val="clear" w:color="auto" w:fill="A6A6A6" w:themeFill="background1" w:themeFillShade="A6"/>
          </w:tcPr>
          <w:p w14:paraId="5EFA841F" w14:textId="34E83611" w:rsidR="00412AB8" w:rsidRPr="00412AB8" w:rsidRDefault="00412AB8" w:rsidP="003C6337">
            <w:pPr>
              <w:rPr>
                <w:rFonts w:eastAsia="Arial Unicode MS"/>
                <w:b/>
                <w:bCs/>
                <w:color w:val="FFFFFF" w:themeColor="background1"/>
              </w:rPr>
            </w:pPr>
            <w:r w:rsidRPr="00412AB8">
              <w:rPr>
                <w:rFonts w:eastAsia="Arial Unicode MS"/>
                <w:b/>
                <w:bCs/>
                <w:color w:val="FFFFFF" w:themeColor="background1"/>
              </w:rPr>
              <w:t>FIRST NAME:</w:t>
            </w:r>
          </w:p>
        </w:tc>
        <w:tc>
          <w:tcPr>
            <w:tcW w:w="3400" w:type="dxa"/>
          </w:tcPr>
          <w:p w14:paraId="4BAB8708" w14:textId="77777777" w:rsidR="00412AB8" w:rsidRDefault="00412AB8" w:rsidP="003C6337">
            <w:pPr>
              <w:rPr>
                <w:rFonts w:eastAsia="Arial Unicode MS"/>
              </w:rPr>
            </w:pPr>
          </w:p>
        </w:tc>
        <w:tc>
          <w:tcPr>
            <w:tcW w:w="1428" w:type="dxa"/>
            <w:shd w:val="clear" w:color="auto" w:fill="A6A6A6" w:themeFill="background1" w:themeFillShade="A6"/>
          </w:tcPr>
          <w:p w14:paraId="0E681BB8" w14:textId="17B95BA8" w:rsidR="00412AB8" w:rsidRPr="00412AB8" w:rsidRDefault="00412AB8" w:rsidP="003C6337">
            <w:pPr>
              <w:rPr>
                <w:rFonts w:eastAsia="Arial Unicode MS"/>
                <w:b/>
                <w:bCs/>
                <w:color w:val="FFFFFF" w:themeColor="background1"/>
              </w:rPr>
            </w:pPr>
            <w:r w:rsidRPr="00412AB8">
              <w:rPr>
                <w:rFonts w:eastAsia="Arial Unicode MS"/>
                <w:b/>
                <w:bCs/>
                <w:color w:val="FFFFFF" w:themeColor="background1"/>
              </w:rPr>
              <w:t>LAST NAME:</w:t>
            </w:r>
          </w:p>
        </w:tc>
        <w:tc>
          <w:tcPr>
            <w:tcW w:w="3536" w:type="dxa"/>
          </w:tcPr>
          <w:p w14:paraId="4AFC2534" w14:textId="77777777" w:rsidR="00412AB8" w:rsidRDefault="00412AB8" w:rsidP="003C6337">
            <w:pPr>
              <w:rPr>
                <w:rFonts w:eastAsia="Arial Unicode MS"/>
              </w:rPr>
            </w:pPr>
          </w:p>
        </w:tc>
      </w:tr>
      <w:tr w:rsidR="00BD3E54" w14:paraId="288CDE00" w14:textId="21135A56" w:rsidTr="00BD3E54">
        <w:tc>
          <w:tcPr>
            <w:tcW w:w="1840" w:type="dxa"/>
            <w:shd w:val="clear" w:color="auto" w:fill="A6A6A6" w:themeFill="background1" w:themeFillShade="A6"/>
          </w:tcPr>
          <w:p w14:paraId="25FC8514" w14:textId="47D9295C" w:rsidR="00BD3E54" w:rsidRPr="00412AB8" w:rsidRDefault="00BD3E54" w:rsidP="003C6337">
            <w:pPr>
              <w:rPr>
                <w:rFonts w:eastAsia="Arial Unicode MS"/>
                <w:b/>
                <w:bCs/>
                <w:color w:val="FFFFFF" w:themeColor="background1"/>
              </w:rPr>
            </w:pPr>
            <w:r w:rsidRPr="00412AB8">
              <w:rPr>
                <w:rFonts w:eastAsia="Arial Unicode MS"/>
                <w:b/>
                <w:bCs/>
                <w:color w:val="FFFFFF" w:themeColor="background1"/>
              </w:rPr>
              <w:t>DATE OF BIRTH:</w:t>
            </w:r>
          </w:p>
        </w:tc>
        <w:tc>
          <w:tcPr>
            <w:tcW w:w="3400" w:type="dxa"/>
          </w:tcPr>
          <w:p w14:paraId="638A2130" w14:textId="77777777" w:rsidR="00BD3E54" w:rsidRDefault="00BD3E54" w:rsidP="003C6337">
            <w:pPr>
              <w:rPr>
                <w:rFonts w:eastAsia="Arial Unicode MS"/>
              </w:rPr>
            </w:pPr>
          </w:p>
        </w:tc>
        <w:tc>
          <w:tcPr>
            <w:tcW w:w="1428" w:type="dxa"/>
            <w:shd w:val="clear" w:color="auto" w:fill="A6A6A6" w:themeFill="background1" w:themeFillShade="A6"/>
          </w:tcPr>
          <w:p w14:paraId="2CCF5216" w14:textId="4782690C" w:rsidR="00BD3E54" w:rsidRDefault="00BD3E54" w:rsidP="003C6337">
            <w:pPr>
              <w:rPr>
                <w:rFonts w:eastAsia="Arial Unicode MS"/>
              </w:rPr>
            </w:pPr>
            <w:r w:rsidRPr="00BD3E54">
              <w:rPr>
                <w:rFonts w:eastAsia="Arial Unicode MS"/>
                <w:b/>
                <w:bCs/>
                <w:color w:val="FFFFFF" w:themeColor="background1"/>
              </w:rPr>
              <w:t>AGE:</w:t>
            </w:r>
          </w:p>
        </w:tc>
        <w:tc>
          <w:tcPr>
            <w:tcW w:w="3536" w:type="dxa"/>
            <w:shd w:val="clear" w:color="auto" w:fill="auto"/>
          </w:tcPr>
          <w:p w14:paraId="7E7D63FD" w14:textId="77777777" w:rsidR="00BD3E54" w:rsidRDefault="00BD3E54" w:rsidP="003C6337">
            <w:pPr>
              <w:rPr>
                <w:rFonts w:eastAsia="Arial Unicode MS"/>
              </w:rPr>
            </w:pPr>
          </w:p>
        </w:tc>
      </w:tr>
      <w:tr w:rsidR="00412AB8" w14:paraId="30AA3577" w14:textId="77777777" w:rsidTr="00BD3E54">
        <w:tc>
          <w:tcPr>
            <w:tcW w:w="1840" w:type="dxa"/>
            <w:shd w:val="clear" w:color="auto" w:fill="A6A6A6" w:themeFill="background1" w:themeFillShade="A6"/>
          </w:tcPr>
          <w:p w14:paraId="3F2D6ED5" w14:textId="7CAF47F7" w:rsidR="00412AB8" w:rsidRPr="00412AB8" w:rsidRDefault="00412AB8" w:rsidP="003C6337">
            <w:pPr>
              <w:rPr>
                <w:rFonts w:eastAsia="Arial Unicode MS"/>
                <w:b/>
                <w:bCs/>
                <w:color w:val="FFFFFF" w:themeColor="background1"/>
              </w:rPr>
            </w:pPr>
            <w:r w:rsidRPr="00412AB8">
              <w:rPr>
                <w:rFonts w:eastAsia="Arial Unicode MS"/>
                <w:b/>
                <w:bCs/>
                <w:color w:val="FFFFFF" w:themeColor="background1"/>
              </w:rPr>
              <w:t>MOBILE NO:</w:t>
            </w:r>
          </w:p>
        </w:tc>
        <w:tc>
          <w:tcPr>
            <w:tcW w:w="3400" w:type="dxa"/>
          </w:tcPr>
          <w:p w14:paraId="4D01AA22" w14:textId="77777777" w:rsidR="00412AB8" w:rsidRDefault="00412AB8" w:rsidP="003C6337">
            <w:pPr>
              <w:rPr>
                <w:rFonts w:eastAsia="Arial Unicode MS"/>
              </w:rPr>
            </w:pPr>
          </w:p>
        </w:tc>
        <w:tc>
          <w:tcPr>
            <w:tcW w:w="1428" w:type="dxa"/>
            <w:shd w:val="clear" w:color="auto" w:fill="A6A6A6" w:themeFill="background1" w:themeFillShade="A6"/>
          </w:tcPr>
          <w:p w14:paraId="53E8C280" w14:textId="3DC5A641" w:rsidR="00412AB8" w:rsidRPr="00412AB8" w:rsidRDefault="00412AB8" w:rsidP="003C6337">
            <w:pPr>
              <w:rPr>
                <w:rFonts w:eastAsia="Arial Unicode MS"/>
                <w:b/>
                <w:bCs/>
                <w:color w:val="FFFFFF" w:themeColor="background1"/>
              </w:rPr>
            </w:pPr>
            <w:r w:rsidRPr="00412AB8">
              <w:rPr>
                <w:rFonts w:eastAsia="Arial Unicode MS"/>
                <w:b/>
                <w:bCs/>
                <w:color w:val="FFFFFF" w:themeColor="background1"/>
              </w:rPr>
              <w:t>LANDLINE:</w:t>
            </w:r>
          </w:p>
        </w:tc>
        <w:tc>
          <w:tcPr>
            <w:tcW w:w="3536" w:type="dxa"/>
          </w:tcPr>
          <w:p w14:paraId="237A94C6" w14:textId="77777777" w:rsidR="00412AB8" w:rsidRDefault="00412AB8" w:rsidP="003C6337">
            <w:pPr>
              <w:rPr>
                <w:rFonts w:eastAsia="Arial Unicode MS"/>
              </w:rPr>
            </w:pPr>
          </w:p>
        </w:tc>
      </w:tr>
      <w:tr w:rsidR="00412AB8" w14:paraId="7DD418BC" w14:textId="77777777" w:rsidTr="00BD3E54">
        <w:tc>
          <w:tcPr>
            <w:tcW w:w="1840" w:type="dxa"/>
            <w:shd w:val="clear" w:color="auto" w:fill="A6A6A6" w:themeFill="background1" w:themeFillShade="A6"/>
          </w:tcPr>
          <w:p w14:paraId="0CD1DF4A" w14:textId="11A58A2E" w:rsidR="00412AB8" w:rsidRPr="00412AB8" w:rsidRDefault="00412AB8" w:rsidP="003C6337">
            <w:pPr>
              <w:rPr>
                <w:rFonts w:eastAsia="Arial Unicode MS"/>
                <w:b/>
                <w:bCs/>
                <w:color w:val="FFFFFF" w:themeColor="background1"/>
              </w:rPr>
            </w:pPr>
            <w:r w:rsidRPr="00412AB8">
              <w:rPr>
                <w:rFonts w:eastAsia="Arial Unicode MS"/>
                <w:b/>
                <w:bCs/>
                <w:color w:val="FFFFFF" w:themeColor="background1"/>
              </w:rPr>
              <w:t>EMAIL ADDRESS:</w:t>
            </w:r>
          </w:p>
        </w:tc>
        <w:tc>
          <w:tcPr>
            <w:tcW w:w="8364" w:type="dxa"/>
            <w:gridSpan w:val="3"/>
          </w:tcPr>
          <w:p w14:paraId="6DE4CE88" w14:textId="77777777" w:rsidR="00412AB8" w:rsidRDefault="00412AB8" w:rsidP="003C6337">
            <w:pPr>
              <w:rPr>
                <w:rFonts w:eastAsia="Arial Unicode MS"/>
              </w:rPr>
            </w:pPr>
          </w:p>
        </w:tc>
      </w:tr>
      <w:tr w:rsidR="00412AB8" w14:paraId="210B7A8C" w14:textId="77777777" w:rsidTr="00BD3E54">
        <w:tc>
          <w:tcPr>
            <w:tcW w:w="1840" w:type="dxa"/>
            <w:shd w:val="clear" w:color="auto" w:fill="A6A6A6" w:themeFill="background1" w:themeFillShade="A6"/>
          </w:tcPr>
          <w:p w14:paraId="4CC5E2B3" w14:textId="17223814" w:rsidR="00412AB8" w:rsidRPr="00412AB8" w:rsidRDefault="00412AB8" w:rsidP="003C6337">
            <w:pPr>
              <w:rPr>
                <w:rFonts w:eastAsia="Arial Unicode MS"/>
                <w:b/>
                <w:bCs/>
                <w:color w:val="FFFFFF" w:themeColor="background1"/>
              </w:rPr>
            </w:pPr>
            <w:r w:rsidRPr="00412AB8">
              <w:rPr>
                <w:rFonts w:eastAsia="Arial Unicode MS"/>
                <w:b/>
                <w:bCs/>
                <w:color w:val="FFFFFF" w:themeColor="background1"/>
              </w:rPr>
              <w:t>HOME ADDRESS:</w:t>
            </w:r>
          </w:p>
        </w:tc>
        <w:tc>
          <w:tcPr>
            <w:tcW w:w="8364" w:type="dxa"/>
            <w:gridSpan w:val="3"/>
          </w:tcPr>
          <w:p w14:paraId="0575C831" w14:textId="77777777" w:rsidR="00412AB8" w:rsidRDefault="00412AB8" w:rsidP="003C6337">
            <w:pPr>
              <w:rPr>
                <w:rFonts w:eastAsia="Arial Unicode MS"/>
              </w:rPr>
            </w:pPr>
          </w:p>
          <w:p w14:paraId="652D971F" w14:textId="6D879541" w:rsidR="00412AB8" w:rsidRDefault="00412AB8" w:rsidP="003C6337">
            <w:pPr>
              <w:rPr>
                <w:rFonts w:eastAsia="Arial Unicode MS"/>
              </w:rPr>
            </w:pPr>
          </w:p>
        </w:tc>
      </w:tr>
    </w:tbl>
    <w:p w14:paraId="1188FFC0" w14:textId="49C44A51" w:rsidR="00412AB8" w:rsidRDefault="00412AB8" w:rsidP="003C6337">
      <w:pPr>
        <w:rPr>
          <w:rFonts w:eastAsia="Arial Unicode MS"/>
          <w:szCs w:val="22"/>
        </w:rPr>
      </w:pPr>
    </w:p>
    <w:p w14:paraId="6F374EAF" w14:textId="7A6611F4" w:rsidR="00BD3E54" w:rsidRPr="00BD4017" w:rsidRDefault="00677D43" w:rsidP="00BD3E54">
      <w:pPr>
        <w:pStyle w:val="ListParagraph"/>
        <w:numPr>
          <w:ilvl w:val="0"/>
          <w:numId w:val="5"/>
        </w:numPr>
        <w:adjustRightInd w:val="0"/>
        <w:ind w:left="0"/>
        <w:contextualSpacing w:val="0"/>
        <w:rPr>
          <w:rFonts w:eastAsia="Arial Unicode MS" w:cstheme="minorHAnsi"/>
          <w:b/>
          <w:bCs/>
          <w:color w:val="365F91" w:themeColor="accent1" w:themeShade="BF"/>
          <w:sz w:val="28"/>
          <w:szCs w:val="28"/>
        </w:rPr>
      </w:pPr>
      <w:r>
        <w:rPr>
          <w:rFonts w:eastAsia="Arial Unicode MS" w:cstheme="minorHAnsi"/>
          <w:b/>
          <w:bCs/>
          <w:color w:val="365F91" w:themeColor="accent1" w:themeShade="BF"/>
          <w:sz w:val="28"/>
          <w:szCs w:val="28"/>
        </w:rPr>
        <w:t>PATIENT ACCESS – SERVICES REQUIRED (patient is aged 11-15)</w:t>
      </w:r>
    </w:p>
    <w:tbl>
      <w:tblPr>
        <w:tblStyle w:val="TableGrid"/>
        <w:tblW w:w="0" w:type="auto"/>
        <w:tblLook w:val="04A0" w:firstRow="1" w:lastRow="0" w:firstColumn="1" w:lastColumn="0" w:noHBand="0" w:noVBand="1"/>
      </w:tblPr>
      <w:tblGrid>
        <w:gridCol w:w="6091"/>
      </w:tblGrid>
      <w:tr w:rsidR="00BD3E54" w14:paraId="203F40F2" w14:textId="77777777" w:rsidTr="007B4B5F">
        <w:tc>
          <w:tcPr>
            <w:tcW w:w="6091" w:type="dxa"/>
            <w:shd w:val="clear" w:color="auto" w:fill="A6A6A6" w:themeFill="background1" w:themeFillShade="A6"/>
          </w:tcPr>
          <w:p w14:paraId="37D27780" w14:textId="77777777" w:rsidR="00BD3E54" w:rsidRPr="00411A69" w:rsidRDefault="00BD3E54" w:rsidP="007B4B5F">
            <w:pPr>
              <w:rPr>
                <w:rFonts w:eastAsia="Arial Unicode MS"/>
              </w:rPr>
            </w:pPr>
            <w:r>
              <w:rPr>
                <w:rFonts w:eastAsia="Arial Unicode MS"/>
                <w:b/>
                <w:bCs/>
                <w:color w:val="FFFFFF" w:themeColor="background1"/>
              </w:rPr>
              <w:t>PLEASE STATE WHICH SERVICES YOU WOULD LIKE ACCESS TO:</w:t>
            </w:r>
          </w:p>
        </w:tc>
      </w:tr>
    </w:tbl>
    <w:p w14:paraId="35AB366B" w14:textId="77777777" w:rsidR="00BD3E54" w:rsidRPr="0072108A" w:rsidRDefault="00BD3E54" w:rsidP="00BD3E54">
      <w:pPr>
        <w:rPr>
          <w:sz w:val="12"/>
          <w:szCs w:val="10"/>
        </w:rPr>
      </w:pPr>
    </w:p>
    <w:tbl>
      <w:tblPr>
        <w:tblStyle w:val="TableGrid"/>
        <w:tblW w:w="0" w:type="auto"/>
        <w:tblLook w:val="04A0" w:firstRow="1" w:lastRow="0" w:firstColumn="1" w:lastColumn="0" w:noHBand="0" w:noVBand="1"/>
      </w:tblPr>
      <w:tblGrid>
        <w:gridCol w:w="465"/>
        <w:gridCol w:w="3373"/>
        <w:gridCol w:w="1419"/>
        <w:gridCol w:w="2975"/>
      </w:tblGrid>
      <w:tr w:rsidR="00BD3E54" w14:paraId="7CBAD38A" w14:textId="77777777" w:rsidTr="007B4B5F">
        <w:tc>
          <w:tcPr>
            <w:tcW w:w="3838" w:type="dxa"/>
            <w:gridSpan w:val="2"/>
            <w:shd w:val="clear" w:color="auto" w:fill="auto"/>
          </w:tcPr>
          <w:p w14:paraId="04536AAF" w14:textId="77777777" w:rsidR="00BD3E54" w:rsidRPr="006B2E7D" w:rsidRDefault="00BD3E54" w:rsidP="007B4B5F">
            <w:pPr>
              <w:rPr>
                <w:rFonts w:eastAsia="Arial Unicode MS"/>
                <w:b/>
                <w:bCs/>
                <w:u w:val="single"/>
              </w:rPr>
            </w:pPr>
            <w:r w:rsidRPr="006B2E7D">
              <w:rPr>
                <w:rFonts w:eastAsia="Arial Unicode MS"/>
                <w:b/>
                <w:bCs/>
                <w:u w:val="single"/>
              </w:rPr>
              <w:t>SERVICE</w:t>
            </w:r>
          </w:p>
        </w:tc>
        <w:tc>
          <w:tcPr>
            <w:tcW w:w="1419" w:type="dxa"/>
            <w:shd w:val="clear" w:color="auto" w:fill="auto"/>
            <w:vAlign w:val="center"/>
          </w:tcPr>
          <w:p w14:paraId="0F307DD0" w14:textId="77777777" w:rsidR="00BD3E54" w:rsidRPr="006B2E7D" w:rsidRDefault="00BD3E54" w:rsidP="007B4B5F">
            <w:pPr>
              <w:jc w:val="center"/>
              <w:rPr>
                <w:rFonts w:eastAsia="Arial Unicode MS"/>
                <w:b/>
                <w:bCs/>
              </w:rPr>
            </w:pPr>
            <w:r w:rsidRPr="006B2E7D">
              <w:rPr>
                <w:rFonts w:eastAsia="Arial Unicode MS"/>
                <w:b/>
                <w:bCs/>
              </w:rPr>
              <w:t>YES/NO</w:t>
            </w:r>
          </w:p>
        </w:tc>
        <w:tc>
          <w:tcPr>
            <w:tcW w:w="2975" w:type="dxa"/>
            <w:shd w:val="clear" w:color="auto" w:fill="auto"/>
          </w:tcPr>
          <w:p w14:paraId="52575DEB" w14:textId="77777777" w:rsidR="00BD3E54" w:rsidRPr="006B2E7D" w:rsidRDefault="00BD3E54" w:rsidP="007B4B5F">
            <w:pPr>
              <w:rPr>
                <w:rFonts w:eastAsia="Arial Unicode MS"/>
                <w:b/>
                <w:bCs/>
              </w:rPr>
            </w:pPr>
            <w:r>
              <w:rPr>
                <w:rFonts w:eastAsia="Arial Unicode MS"/>
                <w:b/>
                <w:bCs/>
              </w:rPr>
              <w:t>APPROVAL TIME</w:t>
            </w:r>
          </w:p>
        </w:tc>
      </w:tr>
      <w:tr w:rsidR="00BD3E54" w14:paraId="6D0AAE99" w14:textId="77777777" w:rsidTr="007B4B5F">
        <w:tc>
          <w:tcPr>
            <w:tcW w:w="465" w:type="dxa"/>
            <w:shd w:val="clear" w:color="auto" w:fill="A6A6A6" w:themeFill="background1" w:themeFillShade="A6"/>
          </w:tcPr>
          <w:p w14:paraId="265246CD" w14:textId="77777777" w:rsidR="00BD3E54" w:rsidRDefault="00BD3E54" w:rsidP="007B4B5F">
            <w:pPr>
              <w:rPr>
                <w:rFonts w:eastAsia="Arial Unicode MS"/>
                <w:b/>
                <w:bCs/>
                <w:color w:val="FFFFFF" w:themeColor="background1"/>
              </w:rPr>
            </w:pPr>
            <w:r>
              <w:rPr>
                <w:rFonts w:eastAsia="Arial Unicode MS"/>
                <w:b/>
                <w:bCs/>
                <w:color w:val="FFFFFF" w:themeColor="background1"/>
              </w:rPr>
              <w:t>A</w:t>
            </w:r>
          </w:p>
        </w:tc>
        <w:tc>
          <w:tcPr>
            <w:tcW w:w="3373" w:type="dxa"/>
            <w:shd w:val="clear" w:color="auto" w:fill="A6A6A6" w:themeFill="background1" w:themeFillShade="A6"/>
          </w:tcPr>
          <w:p w14:paraId="3D72EF14" w14:textId="77777777" w:rsidR="00BD3E54" w:rsidRDefault="00BD3E54" w:rsidP="007B4B5F">
            <w:pPr>
              <w:rPr>
                <w:rFonts w:eastAsia="Arial Unicode MS"/>
                <w:b/>
                <w:bCs/>
                <w:color w:val="FFFFFF" w:themeColor="background1"/>
              </w:rPr>
            </w:pPr>
            <w:r>
              <w:rPr>
                <w:rFonts w:eastAsia="Arial Unicode MS"/>
                <w:b/>
                <w:bCs/>
                <w:color w:val="FFFFFF" w:themeColor="background1"/>
              </w:rPr>
              <w:t>BOOK &amp; CANCEL APPOINTMENTS</w:t>
            </w:r>
          </w:p>
        </w:tc>
        <w:tc>
          <w:tcPr>
            <w:tcW w:w="1419" w:type="dxa"/>
          </w:tcPr>
          <w:p w14:paraId="7D4AAC7A" w14:textId="77777777" w:rsidR="00BD3E54" w:rsidRDefault="00BD3E54" w:rsidP="007B4B5F">
            <w:pPr>
              <w:jc w:val="center"/>
              <w:rPr>
                <w:rFonts w:eastAsia="Arial Unicode MS"/>
              </w:rPr>
            </w:pPr>
          </w:p>
        </w:tc>
        <w:tc>
          <w:tcPr>
            <w:tcW w:w="2975" w:type="dxa"/>
            <w:shd w:val="clear" w:color="auto" w:fill="A6A6A6" w:themeFill="background1" w:themeFillShade="A6"/>
          </w:tcPr>
          <w:p w14:paraId="34C7B8D6" w14:textId="77777777" w:rsidR="00BD3E54" w:rsidRDefault="00BD3E54" w:rsidP="007B4B5F">
            <w:pPr>
              <w:rPr>
                <w:rFonts w:eastAsia="Arial Unicode MS"/>
                <w:b/>
                <w:bCs/>
                <w:color w:val="FFFFFF" w:themeColor="background1"/>
              </w:rPr>
            </w:pPr>
            <w:r>
              <w:rPr>
                <w:rFonts w:eastAsia="Arial Unicode MS"/>
                <w:b/>
                <w:bCs/>
                <w:color w:val="FFFFFF" w:themeColor="background1"/>
              </w:rPr>
              <w:t>48 HOURS (2 WORKING DAYS)</w:t>
            </w:r>
          </w:p>
        </w:tc>
      </w:tr>
      <w:tr w:rsidR="00BD3E54" w14:paraId="52F9E49F" w14:textId="77777777" w:rsidTr="007B4B5F">
        <w:tc>
          <w:tcPr>
            <w:tcW w:w="465" w:type="dxa"/>
            <w:shd w:val="clear" w:color="auto" w:fill="A6A6A6" w:themeFill="background1" w:themeFillShade="A6"/>
          </w:tcPr>
          <w:p w14:paraId="4DD92103" w14:textId="77777777" w:rsidR="00BD3E54" w:rsidRDefault="00BD3E54" w:rsidP="007B4B5F">
            <w:pPr>
              <w:rPr>
                <w:rFonts w:eastAsia="Arial Unicode MS"/>
                <w:b/>
                <w:bCs/>
                <w:color w:val="FFFFFF" w:themeColor="background1"/>
              </w:rPr>
            </w:pPr>
            <w:r>
              <w:rPr>
                <w:rFonts w:eastAsia="Arial Unicode MS"/>
                <w:b/>
                <w:bCs/>
                <w:color w:val="FFFFFF" w:themeColor="background1"/>
              </w:rPr>
              <w:t>B</w:t>
            </w:r>
          </w:p>
        </w:tc>
        <w:tc>
          <w:tcPr>
            <w:tcW w:w="3373" w:type="dxa"/>
            <w:shd w:val="clear" w:color="auto" w:fill="A6A6A6" w:themeFill="background1" w:themeFillShade="A6"/>
          </w:tcPr>
          <w:p w14:paraId="1DD44CA1" w14:textId="77777777" w:rsidR="00BD3E54" w:rsidRDefault="00BD3E54" w:rsidP="007B4B5F">
            <w:pPr>
              <w:rPr>
                <w:rFonts w:eastAsia="Arial Unicode MS"/>
                <w:b/>
                <w:bCs/>
                <w:color w:val="FFFFFF" w:themeColor="background1"/>
              </w:rPr>
            </w:pPr>
            <w:r>
              <w:rPr>
                <w:rFonts w:eastAsia="Arial Unicode MS"/>
                <w:b/>
                <w:bCs/>
                <w:color w:val="FFFFFF" w:themeColor="background1"/>
              </w:rPr>
              <w:t>REPEAT PRESCRIPTIONS</w:t>
            </w:r>
          </w:p>
        </w:tc>
        <w:tc>
          <w:tcPr>
            <w:tcW w:w="1419" w:type="dxa"/>
          </w:tcPr>
          <w:p w14:paraId="748C7C79" w14:textId="77777777" w:rsidR="00BD3E54" w:rsidRDefault="00BD3E54" w:rsidP="007B4B5F">
            <w:pPr>
              <w:jc w:val="center"/>
              <w:rPr>
                <w:rFonts w:eastAsia="Arial Unicode MS"/>
              </w:rPr>
            </w:pPr>
          </w:p>
        </w:tc>
        <w:tc>
          <w:tcPr>
            <w:tcW w:w="2975" w:type="dxa"/>
            <w:shd w:val="clear" w:color="auto" w:fill="A6A6A6" w:themeFill="background1" w:themeFillShade="A6"/>
          </w:tcPr>
          <w:p w14:paraId="4C9032CE" w14:textId="77777777" w:rsidR="00BD3E54" w:rsidRDefault="00BD3E54" w:rsidP="007B4B5F">
            <w:pPr>
              <w:rPr>
                <w:rFonts w:eastAsia="Arial Unicode MS"/>
                <w:b/>
                <w:bCs/>
                <w:color w:val="FFFFFF" w:themeColor="background1"/>
              </w:rPr>
            </w:pPr>
            <w:r>
              <w:rPr>
                <w:rFonts w:eastAsia="Arial Unicode MS"/>
                <w:b/>
                <w:bCs/>
                <w:color w:val="FFFFFF" w:themeColor="background1"/>
              </w:rPr>
              <w:t>48 HOURS (2 WORKING DAYS)</w:t>
            </w:r>
          </w:p>
        </w:tc>
      </w:tr>
      <w:tr w:rsidR="00BD3E54" w14:paraId="0A22A6D0" w14:textId="77777777" w:rsidTr="007B4B5F">
        <w:tc>
          <w:tcPr>
            <w:tcW w:w="465" w:type="dxa"/>
            <w:shd w:val="clear" w:color="auto" w:fill="A6A6A6" w:themeFill="background1" w:themeFillShade="A6"/>
          </w:tcPr>
          <w:p w14:paraId="57C49528"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C</w:t>
            </w:r>
          </w:p>
        </w:tc>
        <w:tc>
          <w:tcPr>
            <w:tcW w:w="3373" w:type="dxa"/>
            <w:shd w:val="clear" w:color="auto" w:fill="A6A6A6" w:themeFill="background1" w:themeFillShade="A6"/>
          </w:tcPr>
          <w:p w14:paraId="2B9B00DD"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ALLERGIES</w:t>
            </w:r>
          </w:p>
        </w:tc>
        <w:tc>
          <w:tcPr>
            <w:tcW w:w="1419" w:type="dxa"/>
          </w:tcPr>
          <w:p w14:paraId="747CF640" w14:textId="77777777" w:rsidR="00BD3E54" w:rsidRDefault="00BD3E54" w:rsidP="007B4B5F">
            <w:pPr>
              <w:jc w:val="center"/>
              <w:rPr>
                <w:rFonts w:eastAsia="Arial Unicode MS"/>
              </w:rPr>
            </w:pPr>
            <w:r>
              <w:rPr>
                <w:rFonts w:eastAsia="Arial Unicode MS"/>
              </w:rPr>
              <w:t>Yes</w:t>
            </w:r>
          </w:p>
        </w:tc>
        <w:tc>
          <w:tcPr>
            <w:tcW w:w="2975" w:type="dxa"/>
            <w:shd w:val="clear" w:color="auto" w:fill="A6A6A6" w:themeFill="background1" w:themeFillShade="A6"/>
          </w:tcPr>
          <w:p w14:paraId="78FFD887" w14:textId="77777777" w:rsidR="00BD3E54" w:rsidRPr="00411A69" w:rsidRDefault="00BD3E54" w:rsidP="007B4B5F">
            <w:pPr>
              <w:rPr>
                <w:rFonts w:eastAsia="Arial Unicode MS"/>
                <w:b/>
                <w:bCs/>
                <w:color w:val="FFFFFF" w:themeColor="background1"/>
              </w:rPr>
            </w:pPr>
            <w:r>
              <w:rPr>
                <w:rFonts w:eastAsia="Arial Unicode MS"/>
                <w:b/>
                <w:bCs/>
                <w:color w:val="FFFFFF" w:themeColor="background1"/>
              </w:rPr>
              <w:t>Automatic access</w:t>
            </w:r>
          </w:p>
        </w:tc>
      </w:tr>
      <w:tr w:rsidR="00BD3E54" w14:paraId="23419F3B" w14:textId="77777777" w:rsidTr="007B4B5F">
        <w:tc>
          <w:tcPr>
            <w:tcW w:w="465" w:type="dxa"/>
            <w:shd w:val="clear" w:color="auto" w:fill="A6A6A6" w:themeFill="background1" w:themeFillShade="A6"/>
          </w:tcPr>
          <w:p w14:paraId="6E661F19" w14:textId="77777777" w:rsidR="00BD3E54" w:rsidRDefault="00BD3E54" w:rsidP="007B4B5F">
            <w:pPr>
              <w:rPr>
                <w:rFonts w:eastAsia="Arial Unicode MS"/>
                <w:b/>
                <w:bCs/>
                <w:color w:val="FFFFFF" w:themeColor="background1"/>
              </w:rPr>
            </w:pPr>
            <w:r>
              <w:rPr>
                <w:rFonts w:eastAsia="Arial Unicode MS"/>
                <w:b/>
                <w:bCs/>
                <w:color w:val="FFFFFF" w:themeColor="background1"/>
              </w:rPr>
              <w:t>D</w:t>
            </w:r>
          </w:p>
        </w:tc>
        <w:tc>
          <w:tcPr>
            <w:tcW w:w="3373" w:type="dxa"/>
            <w:shd w:val="clear" w:color="auto" w:fill="A6A6A6" w:themeFill="background1" w:themeFillShade="A6"/>
          </w:tcPr>
          <w:p w14:paraId="5EC4025C" w14:textId="77777777" w:rsidR="00BD3E54" w:rsidRDefault="00BD3E54" w:rsidP="007B4B5F">
            <w:pPr>
              <w:rPr>
                <w:rFonts w:eastAsia="Arial Unicode MS"/>
                <w:b/>
                <w:bCs/>
                <w:color w:val="FFFFFF" w:themeColor="background1"/>
              </w:rPr>
            </w:pPr>
            <w:r>
              <w:rPr>
                <w:rFonts w:eastAsia="Arial Unicode MS"/>
                <w:b/>
                <w:bCs/>
                <w:color w:val="FFFFFF" w:themeColor="background1"/>
              </w:rPr>
              <w:t>MEDICATION</w:t>
            </w:r>
          </w:p>
        </w:tc>
        <w:tc>
          <w:tcPr>
            <w:tcW w:w="1419" w:type="dxa"/>
          </w:tcPr>
          <w:p w14:paraId="209B5C10" w14:textId="77777777" w:rsidR="00BD3E54" w:rsidRDefault="00BD3E54" w:rsidP="007B4B5F">
            <w:pPr>
              <w:jc w:val="center"/>
              <w:rPr>
                <w:rFonts w:eastAsia="Arial Unicode MS"/>
              </w:rPr>
            </w:pPr>
            <w:r>
              <w:rPr>
                <w:rFonts w:eastAsia="Arial Unicode MS"/>
              </w:rPr>
              <w:t>Yes</w:t>
            </w:r>
          </w:p>
        </w:tc>
        <w:tc>
          <w:tcPr>
            <w:tcW w:w="2975" w:type="dxa"/>
            <w:shd w:val="clear" w:color="auto" w:fill="A6A6A6" w:themeFill="background1" w:themeFillShade="A6"/>
          </w:tcPr>
          <w:p w14:paraId="0327A716" w14:textId="77777777" w:rsidR="00BD3E54" w:rsidRDefault="00BD3E54" w:rsidP="007B4B5F">
            <w:pPr>
              <w:rPr>
                <w:rFonts w:eastAsia="Arial Unicode MS"/>
                <w:b/>
                <w:bCs/>
                <w:color w:val="FFFFFF" w:themeColor="background1"/>
              </w:rPr>
            </w:pPr>
            <w:r>
              <w:rPr>
                <w:rFonts w:eastAsia="Arial Unicode MS"/>
                <w:b/>
                <w:bCs/>
                <w:color w:val="FFFFFF" w:themeColor="background1"/>
              </w:rPr>
              <w:t>Automatic access</w:t>
            </w:r>
          </w:p>
        </w:tc>
      </w:tr>
      <w:tr w:rsidR="00BD3E54" w14:paraId="187FE062" w14:textId="77777777" w:rsidTr="007B4B5F">
        <w:tc>
          <w:tcPr>
            <w:tcW w:w="465" w:type="dxa"/>
            <w:shd w:val="clear" w:color="auto" w:fill="A6A6A6" w:themeFill="background1" w:themeFillShade="A6"/>
          </w:tcPr>
          <w:p w14:paraId="278662AB" w14:textId="77777777" w:rsidR="00BD3E54" w:rsidRDefault="00BD3E54" w:rsidP="007B4B5F">
            <w:pPr>
              <w:rPr>
                <w:rFonts w:eastAsia="Arial Unicode MS"/>
                <w:b/>
                <w:bCs/>
                <w:color w:val="FFFFFF" w:themeColor="background1"/>
              </w:rPr>
            </w:pPr>
            <w:r>
              <w:rPr>
                <w:rFonts w:eastAsia="Arial Unicode MS"/>
                <w:b/>
                <w:bCs/>
                <w:color w:val="FFFFFF" w:themeColor="background1"/>
              </w:rPr>
              <w:t>E</w:t>
            </w:r>
          </w:p>
        </w:tc>
        <w:tc>
          <w:tcPr>
            <w:tcW w:w="3373" w:type="dxa"/>
            <w:shd w:val="clear" w:color="auto" w:fill="A6A6A6" w:themeFill="background1" w:themeFillShade="A6"/>
          </w:tcPr>
          <w:p w14:paraId="6984087E" w14:textId="77777777" w:rsidR="00BD3E54" w:rsidRDefault="00BD3E54" w:rsidP="007B4B5F">
            <w:pPr>
              <w:rPr>
                <w:rFonts w:eastAsia="Arial Unicode MS"/>
                <w:b/>
                <w:bCs/>
                <w:color w:val="FFFFFF" w:themeColor="background1"/>
              </w:rPr>
            </w:pPr>
            <w:r>
              <w:rPr>
                <w:rFonts w:eastAsia="Arial Unicode MS"/>
                <w:b/>
                <w:bCs/>
                <w:color w:val="FFFFFF" w:themeColor="background1"/>
              </w:rPr>
              <w:t>LABORATORY TEST RESULTS</w:t>
            </w:r>
          </w:p>
        </w:tc>
        <w:tc>
          <w:tcPr>
            <w:tcW w:w="1419" w:type="dxa"/>
          </w:tcPr>
          <w:p w14:paraId="0946C9D4" w14:textId="77777777" w:rsidR="00BD3E54" w:rsidRDefault="00BD3E54" w:rsidP="007B4B5F">
            <w:pPr>
              <w:rPr>
                <w:rFonts w:eastAsia="Arial Unicode MS"/>
              </w:rPr>
            </w:pPr>
          </w:p>
        </w:tc>
        <w:tc>
          <w:tcPr>
            <w:tcW w:w="2975" w:type="dxa"/>
            <w:shd w:val="clear" w:color="auto" w:fill="A6A6A6" w:themeFill="background1" w:themeFillShade="A6"/>
          </w:tcPr>
          <w:p w14:paraId="7BB98DBF" w14:textId="77777777" w:rsidR="00BD3E54" w:rsidRDefault="00BD3E54" w:rsidP="007B4B5F">
            <w:pPr>
              <w:rPr>
                <w:rFonts w:eastAsia="Arial Unicode MS"/>
                <w:b/>
                <w:bCs/>
                <w:color w:val="FFFFFF" w:themeColor="background1"/>
              </w:rPr>
            </w:pPr>
            <w:r w:rsidRPr="00A135D5">
              <w:rPr>
                <w:rFonts w:eastAsia="Arial Unicode MS"/>
                <w:b/>
                <w:bCs/>
                <w:color w:val="FFFFFF" w:themeColor="background1"/>
              </w:rPr>
              <w:t>UP TO 20 WORKING DAYS</w:t>
            </w:r>
          </w:p>
        </w:tc>
      </w:tr>
      <w:tr w:rsidR="00BD3E54" w14:paraId="49213638" w14:textId="77777777" w:rsidTr="007B4B5F">
        <w:tc>
          <w:tcPr>
            <w:tcW w:w="465" w:type="dxa"/>
            <w:shd w:val="clear" w:color="auto" w:fill="A6A6A6" w:themeFill="background1" w:themeFillShade="A6"/>
          </w:tcPr>
          <w:p w14:paraId="7CCFDD26" w14:textId="77777777" w:rsidR="00BD3E54" w:rsidRDefault="00BD3E54" w:rsidP="007B4B5F">
            <w:pPr>
              <w:rPr>
                <w:rFonts w:eastAsia="Arial Unicode MS"/>
                <w:b/>
                <w:bCs/>
                <w:color w:val="FFFFFF" w:themeColor="background1"/>
              </w:rPr>
            </w:pPr>
            <w:r>
              <w:rPr>
                <w:rFonts w:eastAsia="Arial Unicode MS"/>
                <w:b/>
                <w:bCs/>
                <w:color w:val="FFFFFF" w:themeColor="background1"/>
              </w:rPr>
              <w:t>F</w:t>
            </w:r>
          </w:p>
        </w:tc>
        <w:tc>
          <w:tcPr>
            <w:tcW w:w="3373" w:type="dxa"/>
            <w:shd w:val="clear" w:color="auto" w:fill="A6A6A6" w:themeFill="background1" w:themeFillShade="A6"/>
          </w:tcPr>
          <w:p w14:paraId="4D63FAEE" w14:textId="77777777" w:rsidR="00BD3E54" w:rsidRPr="00A10546" w:rsidRDefault="00BD3E54" w:rsidP="007B4B5F">
            <w:pPr>
              <w:rPr>
                <w:rFonts w:eastAsia="Arial Unicode MS"/>
                <w:b/>
                <w:bCs/>
                <w:color w:val="FFFFFF" w:themeColor="background1"/>
                <w:vertAlign w:val="superscript"/>
              </w:rPr>
            </w:pPr>
            <w:r>
              <w:rPr>
                <w:rFonts w:eastAsia="Arial Unicode MS"/>
                <w:b/>
                <w:bCs/>
                <w:color w:val="FFFFFF" w:themeColor="background1"/>
              </w:rPr>
              <w:t>DOCUMENTS</w:t>
            </w:r>
          </w:p>
        </w:tc>
        <w:tc>
          <w:tcPr>
            <w:tcW w:w="1419" w:type="dxa"/>
          </w:tcPr>
          <w:p w14:paraId="0F9E6DAE" w14:textId="77777777" w:rsidR="00BD3E54" w:rsidRDefault="00BD3E54" w:rsidP="007B4B5F">
            <w:pPr>
              <w:rPr>
                <w:rFonts w:eastAsia="Arial Unicode MS"/>
              </w:rPr>
            </w:pPr>
          </w:p>
        </w:tc>
        <w:tc>
          <w:tcPr>
            <w:tcW w:w="2975" w:type="dxa"/>
            <w:shd w:val="clear" w:color="auto" w:fill="A6A6A6" w:themeFill="background1" w:themeFillShade="A6"/>
          </w:tcPr>
          <w:p w14:paraId="4BE2714B" w14:textId="77777777" w:rsidR="00BD3E54" w:rsidRDefault="00BD3E54" w:rsidP="007B4B5F">
            <w:pPr>
              <w:rPr>
                <w:rFonts w:eastAsia="Arial Unicode MS"/>
                <w:b/>
                <w:bCs/>
                <w:color w:val="FFFFFF" w:themeColor="background1"/>
              </w:rPr>
            </w:pPr>
            <w:r w:rsidRPr="00A135D5">
              <w:rPr>
                <w:rFonts w:eastAsia="Arial Unicode MS"/>
                <w:b/>
                <w:bCs/>
                <w:color w:val="FFFFFF" w:themeColor="background1"/>
              </w:rPr>
              <w:t>UP TO 20 WORKING DAYS</w:t>
            </w:r>
          </w:p>
        </w:tc>
      </w:tr>
      <w:tr w:rsidR="00BD3E54" w14:paraId="7529C4BA" w14:textId="77777777" w:rsidTr="007B4B5F">
        <w:tc>
          <w:tcPr>
            <w:tcW w:w="465" w:type="dxa"/>
            <w:shd w:val="clear" w:color="auto" w:fill="A6A6A6" w:themeFill="background1" w:themeFillShade="A6"/>
          </w:tcPr>
          <w:p w14:paraId="1A29D25F"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G</w:t>
            </w:r>
          </w:p>
        </w:tc>
        <w:tc>
          <w:tcPr>
            <w:tcW w:w="3373" w:type="dxa"/>
            <w:shd w:val="clear" w:color="auto" w:fill="A6A6A6" w:themeFill="background1" w:themeFillShade="A6"/>
          </w:tcPr>
          <w:p w14:paraId="517839B0"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IMMUNISATIONS</w:t>
            </w:r>
          </w:p>
        </w:tc>
        <w:tc>
          <w:tcPr>
            <w:tcW w:w="1419" w:type="dxa"/>
          </w:tcPr>
          <w:p w14:paraId="0C49F11A" w14:textId="77777777" w:rsidR="00BD3E54" w:rsidRDefault="00BD3E54" w:rsidP="007B4B5F">
            <w:pPr>
              <w:rPr>
                <w:rFonts w:eastAsia="Arial Unicode MS"/>
              </w:rPr>
            </w:pPr>
          </w:p>
        </w:tc>
        <w:tc>
          <w:tcPr>
            <w:tcW w:w="2975" w:type="dxa"/>
            <w:shd w:val="clear" w:color="auto" w:fill="A6A6A6" w:themeFill="background1" w:themeFillShade="A6"/>
          </w:tcPr>
          <w:p w14:paraId="0BB335F6" w14:textId="77777777" w:rsidR="00BD3E54" w:rsidRDefault="00BD3E54" w:rsidP="007B4B5F">
            <w:pPr>
              <w:rPr>
                <w:rFonts w:eastAsia="Arial Unicode MS"/>
              </w:rPr>
            </w:pPr>
            <w:r>
              <w:rPr>
                <w:rFonts w:eastAsia="Arial Unicode MS"/>
                <w:b/>
                <w:bCs/>
                <w:color w:val="FFFFFF" w:themeColor="background1"/>
              </w:rPr>
              <w:t>48 HOURS (2 WORKING DAYS)</w:t>
            </w:r>
          </w:p>
        </w:tc>
      </w:tr>
      <w:tr w:rsidR="00BD3E54" w14:paraId="09626D8D" w14:textId="77777777" w:rsidTr="007B4B5F">
        <w:tc>
          <w:tcPr>
            <w:tcW w:w="465" w:type="dxa"/>
            <w:shd w:val="clear" w:color="auto" w:fill="A6A6A6" w:themeFill="background1" w:themeFillShade="A6"/>
          </w:tcPr>
          <w:p w14:paraId="5E6D13C5"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H</w:t>
            </w:r>
          </w:p>
        </w:tc>
        <w:tc>
          <w:tcPr>
            <w:tcW w:w="3373" w:type="dxa"/>
            <w:shd w:val="clear" w:color="auto" w:fill="A6A6A6" w:themeFill="background1" w:themeFillShade="A6"/>
          </w:tcPr>
          <w:p w14:paraId="199C64AE"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PROBLEMS</w:t>
            </w:r>
          </w:p>
        </w:tc>
        <w:tc>
          <w:tcPr>
            <w:tcW w:w="1419" w:type="dxa"/>
          </w:tcPr>
          <w:p w14:paraId="1FCF2135" w14:textId="77777777" w:rsidR="00BD3E54" w:rsidRDefault="00BD3E54" w:rsidP="007B4B5F">
            <w:pPr>
              <w:rPr>
                <w:rFonts w:eastAsia="Arial Unicode MS"/>
              </w:rPr>
            </w:pPr>
          </w:p>
        </w:tc>
        <w:tc>
          <w:tcPr>
            <w:tcW w:w="2975" w:type="dxa"/>
            <w:shd w:val="clear" w:color="auto" w:fill="A6A6A6" w:themeFill="background1" w:themeFillShade="A6"/>
          </w:tcPr>
          <w:p w14:paraId="6839B85B" w14:textId="77777777" w:rsidR="00BD3E54" w:rsidRPr="00412AB8" w:rsidRDefault="00BD3E54" w:rsidP="007B4B5F">
            <w:pPr>
              <w:rPr>
                <w:rFonts w:eastAsia="Arial Unicode MS"/>
                <w:b/>
                <w:bCs/>
                <w:color w:val="FFFFFF" w:themeColor="background1"/>
              </w:rPr>
            </w:pPr>
            <w:r w:rsidRPr="00A135D5">
              <w:rPr>
                <w:rFonts w:eastAsia="Arial Unicode MS"/>
                <w:b/>
                <w:bCs/>
                <w:color w:val="FFFFFF" w:themeColor="background1"/>
              </w:rPr>
              <w:t>UP TO 20 WORKING DAYS</w:t>
            </w:r>
          </w:p>
        </w:tc>
      </w:tr>
      <w:tr w:rsidR="00BD3E54" w14:paraId="697D7227" w14:textId="77777777" w:rsidTr="007B4B5F">
        <w:tc>
          <w:tcPr>
            <w:tcW w:w="465" w:type="dxa"/>
            <w:shd w:val="clear" w:color="auto" w:fill="A6A6A6" w:themeFill="background1" w:themeFillShade="A6"/>
          </w:tcPr>
          <w:p w14:paraId="201182AE"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I</w:t>
            </w:r>
          </w:p>
        </w:tc>
        <w:tc>
          <w:tcPr>
            <w:tcW w:w="3373" w:type="dxa"/>
            <w:shd w:val="clear" w:color="auto" w:fill="A6A6A6" w:themeFill="background1" w:themeFillShade="A6"/>
          </w:tcPr>
          <w:p w14:paraId="5ACF197D"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CONSULTATIONS</w:t>
            </w:r>
          </w:p>
        </w:tc>
        <w:tc>
          <w:tcPr>
            <w:tcW w:w="1419" w:type="dxa"/>
          </w:tcPr>
          <w:p w14:paraId="5611A6CD" w14:textId="77777777" w:rsidR="00BD3E54" w:rsidRDefault="00BD3E54" w:rsidP="007B4B5F">
            <w:pPr>
              <w:rPr>
                <w:rFonts w:eastAsia="Arial Unicode MS"/>
              </w:rPr>
            </w:pPr>
          </w:p>
        </w:tc>
        <w:tc>
          <w:tcPr>
            <w:tcW w:w="2975" w:type="dxa"/>
            <w:shd w:val="clear" w:color="auto" w:fill="A6A6A6" w:themeFill="background1" w:themeFillShade="A6"/>
          </w:tcPr>
          <w:p w14:paraId="7E38F0DE" w14:textId="77777777" w:rsidR="00BD3E54" w:rsidRPr="00A135D5" w:rsidRDefault="00BD3E54" w:rsidP="007B4B5F">
            <w:pPr>
              <w:rPr>
                <w:rFonts w:eastAsia="Arial Unicode MS"/>
                <w:b/>
                <w:bCs/>
                <w:color w:val="FFFFFF" w:themeColor="background1"/>
              </w:rPr>
            </w:pPr>
            <w:r w:rsidRPr="00A135D5">
              <w:rPr>
                <w:rFonts w:eastAsia="Arial Unicode MS"/>
                <w:b/>
                <w:bCs/>
                <w:color w:val="FFFFFF" w:themeColor="background1"/>
              </w:rPr>
              <w:t>UP TO 20 WORKING DAYS</w:t>
            </w:r>
          </w:p>
        </w:tc>
      </w:tr>
      <w:tr w:rsidR="00BD3E54" w14:paraId="46BCA990" w14:textId="77777777" w:rsidTr="007B4B5F">
        <w:trPr>
          <w:trHeight w:val="205"/>
        </w:trPr>
        <w:tc>
          <w:tcPr>
            <w:tcW w:w="465" w:type="dxa"/>
            <w:shd w:val="clear" w:color="auto" w:fill="A6A6A6" w:themeFill="background1" w:themeFillShade="A6"/>
          </w:tcPr>
          <w:p w14:paraId="0C91259A"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J</w:t>
            </w:r>
          </w:p>
        </w:tc>
        <w:tc>
          <w:tcPr>
            <w:tcW w:w="3373" w:type="dxa"/>
            <w:shd w:val="clear" w:color="auto" w:fill="A6A6A6" w:themeFill="background1" w:themeFillShade="A6"/>
          </w:tcPr>
          <w:p w14:paraId="375C39D8" w14:textId="77777777" w:rsidR="00BD3E54" w:rsidRPr="00412AB8" w:rsidRDefault="00BD3E54" w:rsidP="007B4B5F">
            <w:pPr>
              <w:rPr>
                <w:rFonts w:eastAsia="Arial Unicode MS"/>
                <w:b/>
                <w:bCs/>
                <w:color w:val="FFFFFF" w:themeColor="background1"/>
              </w:rPr>
            </w:pPr>
            <w:r>
              <w:rPr>
                <w:rFonts w:eastAsia="Arial Unicode MS"/>
                <w:b/>
                <w:bCs/>
                <w:color w:val="FFFFFF" w:themeColor="background1"/>
              </w:rPr>
              <w:t>ALL CODED INFORMATION</w:t>
            </w:r>
          </w:p>
        </w:tc>
        <w:tc>
          <w:tcPr>
            <w:tcW w:w="1419" w:type="dxa"/>
          </w:tcPr>
          <w:p w14:paraId="6823F672" w14:textId="77777777" w:rsidR="00BD3E54" w:rsidRDefault="00BD3E54" w:rsidP="007B4B5F">
            <w:pPr>
              <w:rPr>
                <w:rFonts w:eastAsia="Arial Unicode MS"/>
              </w:rPr>
            </w:pPr>
          </w:p>
        </w:tc>
        <w:tc>
          <w:tcPr>
            <w:tcW w:w="2975" w:type="dxa"/>
            <w:shd w:val="clear" w:color="auto" w:fill="A6A6A6" w:themeFill="background1" w:themeFillShade="A6"/>
          </w:tcPr>
          <w:p w14:paraId="46B27198" w14:textId="77777777" w:rsidR="00BD3E54" w:rsidRPr="00A135D5" w:rsidRDefault="00BD3E54" w:rsidP="007B4B5F">
            <w:pPr>
              <w:rPr>
                <w:rFonts w:eastAsia="Arial Unicode MS"/>
                <w:b/>
                <w:bCs/>
                <w:color w:val="FFFFFF" w:themeColor="background1"/>
              </w:rPr>
            </w:pPr>
            <w:r w:rsidRPr="00A135D5">
              <w:rPr>
                <w:rFonts w:eastAsia="Arial Unicode MS"/>
                <w:b/>
                <w:bCs/>
                <w:color w:val="FFFFFF" w:themeColor="background1"/>
              </w:rPr>
              <w:t>UP TO 20 WORKING DAYS</w:t>
            </w:r>
          </w:p>
        </w:tc>
      </w:tr>
    </w:tbl>
    <w:p w14:paraId="0A63E257" w14:textId="271229AA" w:rsidR="00BD3E54" w:rsidRPr="00225648" w:rsidRDefault="00BD3E54" w:rsidP="003C6337">
      <w:pPr>
        <w:rPr>
          <w:rFonts w:eastAsia="Arial Unicode MS"/>
          <w:sz w:val="12"/>
          <w:szCs w:val="12"/>
        </w:rPr>
      </w:pPr>
    </w:p>
    <w:tbl>
      <w:tblPr>
        <w:tblStyle w:val="TableGrid"/>
        <w:tblW w:w="0" w:type="auto"/>
        <w:tblLook w:val="04A0" w:firstRow="1" w:lastRow="0" w:firstColumn="1" w:lastColumn="0" w:noHBand="0" w:noVBand="1"/>
      </w:tblPr>
      <w:tblGrid>
        <w:gridCol w:w="6941"/>
        <w:gridCol w:w="2977"/>
      </w:tblGrid>
      <w:tr w:rsidR="00BD3E54" w14:paraId="6908F06E" w14:textId="77777777" w:rsidTr="00677D43">
        <w:tc>
          <w:tcPr>
            <w:tcW w:w="6941" w:type="dxa"/>
            <w:shd w:val="clear" w:color="auto" w:fill="A6A6A6" w:themeFill="background1" w:themeFillShade="A6"/>
          </w:tcPr>
          <w:p w14:paraId="76CA1877" w14:textId="66FE9AE3" w:rsidR="00BD3E54" w:rsidRPr="00BD3E54" w:rsidRDefault="00BD3E54" w:rsidP="00BD3E54">
            <w:pPr>
              <w:spacing w:before="120" w:after="120"/>
              <w:rPr>
                <w:rFonts w:eastAsia="Arial Unicode MS"/>
                <w:color w:val="FFFFFF" w:themeColor="background1"/>
                <w:szCs w:val="22"/>
              </w:rPr>
            </w:pPr>
            <w:r w:rsidRPr="00BD3E54">
              <w:rPr>
                <w:rFonts w:eastAsia="Arial Unicode MS"/>
                <w:color w:val="FFFFFF" w:themeColor="background1"/>
                <w:szCs w:val="22"/>
              </w:rPr>
              <w:t xml:space="preserve">I </w:t>
            </w:r>
            <w:r w:rsidRPr="00BD3E54">
              <w:rPr>
                <w:rFonts w:eastAsia="Arial Unicode MS"/>
                <w:b/>
                <w:bCs/>
                <w:color w:val="FFFFFF" w:themeColor="background1"/>
              </w:rPr>
              <w:t>DO NOT WISH TO HAVE ACCESS TO MY OWN ONLINE SERVICES</w:t>
            </w:r>
          </w:p>
        </w:tc>
        <w:tc>
          <w:tcPr>
            <w:tcW w:w="2977" w:type="dxa"/>
          </w:tcPr>
          <w:p w14:paraId="42198B7C" w14:textId="55371214" w:rsidR="00BD3E54" w:rsidRPr="00BD3E54" w:rsidRDefault="00BD3E54" w:rsidP="00BD3E54">
            <w:pPr>
              <w:spacing w:before="120" w:after="120"/>
              <w:jc w:val="right"/>
              <w:rPr>
                <w:rFonts w:eastAsia="Arial Unicode MS"/>
                <w:b/>
                <w:bCs/>
                <w:szCs w:val="22"/>
              </w:rPr>
            </w:pPr>
            <w:r w:rsidRPr="00BD3E54">
              <w:rPr>
                <w:rFonts w:eastAsia="Arial Unicode MS"/>
                <w:b/>
                <w:bCs/>
                <w:szCs w:val="22"/>
              </w:rPr>
              <w:t>(tick if applicable)</w:t>
            </w:r>
          </w:p>
        </w:tc>
      </w:tr>
    </w:tbl>
    <w:p w14:paraId="44F46F58" w14:textId="77777777" w:rsidR="00BD3E54" w:rsidRPr="00BD4017" w:rsidRDefault="00BD3E54" w:rsidP="003C6337">
      <w:pPr>
        <w:rPr>
          <w:rFonts w:eastAsia="Arial Unicode MS"/>
          <w:szCs w:val="22"/>
        </w:rPr>
      </w:pPr>
    </w:p>
    <w:p w14:paraId="7B1B8871" w14:textId="335DBC6E" w:rsidR="00BD3E54" w:rsidRDefault="00677D43" w:rsidP="003C6337">
      <w:pPr>
        <w:pStyle w:val="ListParagraph"/>
        <w:numPr>
          <w:ilvl w:val="0"/>
          <w:numId w:val="5"/>
        </w:numPr>
        <w:adjustRightInd w:val="0"/>
        <w:ind w:left="0"/>
        <w:contextualSpacing w:val="0"/>
        <w:rPr>
          <w:rFonts w:eastAsia="Arial Unicode MS" w:cstheme="minorHAnsi"/>
          <w:b/>
          <w:bCs/>
          <w:color w:val="365F91" w:themeColor="accent1" w:themeShade="BF"/>
          <w:sz w:val="28"/>
          <w:szCs w:val="28"/>
        </w:rPr>
      </w:pPr>
      <w:r>
        <w:rPr>
          <w:rFonts w:eastAsia="Arial Unicode MS" w:cstheme="minorHAnsi"/>
          <w:b/>
          <w:bCs/>
          <w:color w:val="365F91" w:themeColor="accent1" w:themeShade="BF"/>
          <w:sz w:val="28"/>
          <w:szCs w:val="28"/>
        </w:rPr>
        <w:t>PROXY ACCESS – SERVICES REQUIRED</w:t>
      </w:r>
      <w:r w:rsidR="00225648">
        <w:rPr>
          <w:rFonts w:eastAsia="Arial Unicode MS" w:cstheme="minorHAnsi"/>
          <w:b/>
          <w:bCs/>
          <w:color w:val="365F91" w:themeColor="accent1" w:themeShade="BF"/>
          <w:sz w:val="28"/>
          <w:szCs w:val="28"/>
        </w:rPr>
        <w:t xml:space="preserve"> (to be completed by the patient)</w:t>
      </w:r>
    </w:p>
    <w:p w14:paraId="1F933F9C" w14:textId="77777777" w:rsidR="00677D43" w:rsidRPr="00225648" w:rsidRDefault="00677D43" w:rsidP="00677D43">
      <w:pPr>
        <w:rPr>
          <w:rFonts w:eastAsia="Arial Unicode MS"/>
          <w:sz w:val="10"/>
          <w:szCs w:val="8"/>
        </w:rPr>
      </w:pPr>
    </w:p>
    <w:tbl>
      <w:tblPr>
        <w:tblStyle w:val="TableGrid"/>
        <w:tblW w:w="0" w:type="auto"/>
        <w:tblLook w:val="04A0" w:firstRow="1" w:lastRow="0" w:firstColumn="1" w:lastColumn="0" w:noHBand="0" w:noVBand="1"/>
      </w:tblPr>
      <w:tblGrid>
        <w:gridCol w:w="6941"/>
        <w:gridCol w:w="2977"/>
      </w:tblGrid>
      <w:tr w:rsidR="00677D43" w14:paraId="2A1E5F4B" w14:textId="77777777" w:rsidTr="00677D43">
        <w:tc>
          <w:tcPr>
            <w:tcW w:w="6941" w:type="dxa"/>
            <w:shd w:val="clear" w:color="auto" w:fill="A6A6A6" w:themeFill="background1" w:themeFillShade="A6"/>
          </w:tcPr>
          <w:p w14:paraId="5C93221C" w14:textId="381D292B" w:rsidR="00677D43" w:rsidRPr="00BD3E54" w:rsidRDefault="00677D43" w:rsidP="007B4B5F">
            <w:pPr>
              <w:spacing w:before="120" w:after="120"/>
              <w:rPr>
                <w:rFonts w:eastAsia="Arial Unicode MS"/>
                <w:color w:val="FFFFFF" w:themeColor="background1"/>
                <w:szCs w:val="22"/>
              </w:rPr>
            </w:pPr>
            <w:r w:rsidRPr="00BD3E54">
              <w:rPr>
                <w:rFonts w:eastAsia="Arial Unicode MS"/>
                <w:color w:val="FFFFFF" w:themeColor="background1"/>
                <w:szCs w:val="22"/>
              </w:rPr>
              <w:t xml:space="preserve">I </w:t>
            </w:r>
            <w:r w:rsidRPr="00BD3E54">
              <w:rPr>
                <w:rFonts w:eastAsia="Arial Unicode MS"/>
                <w:b/>
                <w:bCs/>
                <w:color w:val="FFFFFF" w:themeColor="background1"/>
              </w:rPr>
              <w:t xml:space="preserve">DO NOT WISH </w:t>
            </w:r>
            <w:r>
              <w:rPr>
                <w:rFonts w:eastAsia="Arial Unicode MS"/>
                <w:b/>
                <w:bCs/>
                <w:color w:val="FFFFFF" w:themeColor="background1"/>
              </w:rPr>
              <w:t xml:space="preserve">TO ALLOW ANY PROXY ACCESS TO MY ONLINE </w:t>
            </w:r>
            <w:r w:rsidR="00225648">
              <w:rPr>
                <w:rFonts w:eastAsia="Arial Unicode MS"/>
                <w:b/>
                <w:bCs/>
                <w:color w:val="FFFFFF" w:themeColor="background1"/>
              </w:rPr>
              <w:t>SERVICES</w:t>
            </w:r>
          </w:p>
        </w:tc>
        <w:tc>
          <w:tcPr>
            <w:tcW w:w="2977" w:type="dxa"/>
          </w:tcPr>
          <w:p w14:paraId="139083D6" w14:textId="77777777" w:rsidR="00677D43" w:rsidRPr="00BD3E54" w:rsidRDefault="00677D43" w:rsidP="007B4B5F">
            <w:pPr>
              <w:spacing w:before="120" w:after="120"/>
              <w:jc w:val="right"/>
              <w:rPr>
                <w:rFonts w:eastAsia="Arial Unicode MS"/>
                <w:b/>
                <w:bCs/>
                <w:szCs w:val="22"/>
              </w:rPr>
            </w:pPr>
            <w:r w:rsidRPr="00BD3E54">
              <w:rPr>
                <w:rFonts w:eastAsia="Arial Unicode MS"/>
                <w:b/>
                <w:bCs/>
                <w:szCs w:val="22"/>
              </w:rPr>
              <w:t>(tick if applicable)</w:t>
            </w:r>
          </w:p>
        </w:tc>
      </w:tr>
    </w:tbl>
    <w:p w14:paraId="4BDCFD44" w14:textId="046D2356" w:rsidR="00677D43" w:rsidRDefault="00677D43" w:rsidP="00677D43">
      <w:pPr>
        <w:rPr>
          <w:rFonts w:eastAsia="Arial Unicode MS"/>
        </w:rPr>
      </w:pPr>
      <w:r>
        <w:rPr>
          <w:rFonts w:eastAsia="Arial Unicode MS"/>
        </w:rPr>
        <w:t>If you have ticked the above box, please go to section 5</w:t>
      </w:r>
      <w:r w:rsidR="00225648">
        <w:rPr>
          <w:rFonts w:eastAsia="Arial Unicode MS"/>
        </w:rPr>
        <w:t xml:space="preserve"> on page 9</w:t>
      </w:r>
      <w:r>
        <w:rPr>
          <w:rFonts w:eastAsia="Arial Unicode MS"/>
        </w:rPr>
        <w:t xml:space="preserve"> – Declaration and Signatures</w:t>
      </w:r>
    </w:p>
    <w:p w14:paraId="79D39899" w14:textId="77777777" w:rsidR="00677D43" w:rsidRDefault="00677D43" w:rsidP="00677D43">
      <w:pPr>
        <w:rPr>
          <w:rFonts w:eastAsia="Arial Unicode MS"/>
        </w:rPr>
      </w:pPr>
    </w:p>
    <w:p w14:paraId="7E8FB2DD" w14:textId="0664D1B0" w:rsidR="00677D43" w:rsidRDefault="00677D43" w:rsidP="00677D43">
      <w:pPr>
        <w:rPr>
          <w:rFonts w:eastAsia="Arial Unicode MS"/>
        </w:rPr>
      </w:pPr>
      <w:r>
        <w:rPr>
          <w:rFonts w:eastAsia="Arial Unicode MS"/>
        </w:rPr>
        <w:t xml:space="preserve">You can choose which services, if any, to allow your parent/guardian/carer to be able to access online. </w:t>
      </w:r>
    </w:p>
    <w:p w14:paraId="133B7BA5" w14:textId="2AF5C0BB" w:rsidR="00677D43" w:rsidRPr="00225648" w:rsidRDefault="00677D43" w:rsidP="00677D43">
      <w:pPr>
        <w:rPr>
          <w:rFonts w:eastAsia="Arial Unicode MS"/>
          <w:sz w:val="12"/>
          <w:szCs w:val="10"/>
        </w:rPr>
      </w:pPr>
    </w:p>
    <w:p w14:paraId="0A149050" w14:textId="77777777" w:rsidR="00225648" w:rsidRDefault="00225648" w:rsidP="00225648">
      <w:pPr>
        <w:pStyle w:val="ListParagraph"/>
        <w:numPr>
          <w:ilvl w:val="0"/>
          <w:numId w:val="13"/>
        </w:numPr>
        <w:ind w:left="426"/>
        <w:rPr>
          <w:rFonts w:eastAsia="Arial Unicode MS"/>
        </w:rPr>
      </w:pPr>
      <w:r>
        <w:rPr>
          <w:rFonts w:eastAsia="Arial Unicode MS"/>
        </w:rPr>
        <w:t>I reserve the right to reverse any decision I make in granting proxy access at any time</w:t>
      </w:r>
    </w:p>
    <w:p w14:paraId="51F10D93" w14:textId="77777777" w:rsidR="00225648" w:rsidRPr="00677D43" w:rsidRDefault="00225648" w:rsidP="00225648">
      <w:pPr>
        <w:pStyle w:val="ListParagraph"/>
        <w:numPr>
          <w:ilvl w:val="0"/>
          <w:numId w:val="13"/>
        </w:numPr>
        <w:ind w:left="426"/>
        <w:rPr>
          <w:rFonts w:eastAsia="Arial Unicode MS"/>
        </w:rPr>
      </w:pPr>
      <w:r>
        <w:rPr>
          <w:rFonts w:eastAsia="Arial Unicode MS"/>
        </w:rPr>
        <w:t>I understand the risks of allowing someone else to have proxy access to my health records</w:t>
      </w:r>
    </w:p>
    <w:p w14:paraId="30EF8C98" w14:textId="64839320" w:rsidR="00677D43" w:rsidRDefault="00677D43" w:rsidP="00677D43">
      <w:pPr>
        <w:pStyle w:val="ListParagraph"/>
        <w:numPr>
          <w:ilvl w:val="0"/>
          <w:numId w:val="13"/>
        </w:numPr>
        <w:ind w:left="426"/>
        <w:rPr>
          <w:rFonts w:eastAsia="Arial Unicode MS"/>
        </w:rPr>
      </w:pPr>
      <w:r>
        <w:rPr>
          <w:rFonts w:eastAsia="Arial Unicode MS"/>
        </w:rPr>
        <w:t>I hereby give permission to my GP Practice to give the person(s) listed in section 4 proxy access to the following services on my behalf:</w:t>
      </w:r>
    </w:p>
    <w:tbl>
      <w:tblPr>
        <w:tblStyle w:val="TableGrid"/>
        <w:tblW w:w="0" w:type="auto"/>
        <w:tblLook w:val="04A0" w:firstRow="1" w:lastRow="0" w:firstColumn="1" w:lastColumn="0" w:noHBand="0" w:noVBand="1"/>
      </w:tblPr>
      <w:tblGrid>
        <w:gridCol w:w="465"/>
        <w:gridCol w:w="5059"/>
        <w:gridCol w:w="1419"/>
        <w:gridCol w:w="2975"/>
      </w:tblGrid>
      <w:tr w:rsidR="00677D43" w:rsidRPr="006B2E7D" w14:paraId="4631C6AF" w14:textId="77777777" w:rsidTr="00677D43">
        <w:tc>
          <w:tcPr>
            <w:tcW w:w="5524" w:type="dxa"/>
            <w:gridSpan w:val="2"/>
            <w:shd w:val="clear" w:color="auto" w:fill="auto"/>
          </w:tcPr>
          <w:p w14:paraId="7F78E5EE" w14:textId="77777777" w:rsidR="00677D43" w:rsidRPr="006B2E7D" w:rsidRDefault="00677D43" w:rsidP="007B4B5F">
            <w:pPr>
              <w:rPr>
                <w:rFonts w:eastAsia="Arial Unicode MS"/>
                <w:b/>
                <w:bCs/>
                <w:u w:val="single"/>
              </w:rPr>
            </w:pPr>
            <w:r w:rsidRPr="006B2E7D">
              <w:rPr>
                <w:rFonts w:eastAsia="Arial Unicode MS"/>
                <w:b/>
                <w:bCs/>
                <w:u w:val="single"/>
              </w:rPr>
              <w:t>SERVICE</w:t>
            </w:r>
          </w:p>
        </w:tc>
        <w:tc>
          <w:tcPr>
            <w:tcW w:w="1419" w:type="dxa"/>
            <w:shd w:val="clear" w:color="auto" w:fill="auto"/>
            <w:vAlign w:val="center"/>
          </w:tcPr>
          <w:p w14:paraId="5C19CE53" w14:textId="77777777" w:rsidR="00677D43" w:rsidRPr="006B2E7D" w:rsidRDefault="00677D43" w:rsidP="007B4B5F">
            <w:pPr>
              <w:jc w:val="center"/>
              <w:rPr>
                <w:rFonts w:eastAsia="Arial Unicode MS"/>
                <w:b/>
                <w:bCs/>
              </w:rPr>
            </w:pPr>
            <w:r w:rsidRPr="006B2E7D">
              <w:rPr>
                <w:rFonts w:eastAsia="Arial Unicode MS"/>
                <w:b/>
                <w:bCs/>
              </w:rPr>
              <w:t>YES/NO</w:t>
            </w:r>
          </w:p>
        </w:tc>
        <w:tc>
          <w:tcPr>
            <w:tcW w:w="2975" w:type="dxa"/>
            <w:shd w:val="clear" w:color="auto" w:fill="auto"/>
          </w:tcPr>
          <w:p w14:paraId="650D3186" w14:textId="77777777" w:rsidR="00677D43" w:rsidRPr="006B2E7D" w:rsidRDefault="00677D43" w:rsidP="007B4B5F">
            <w:pPr>
              <w:rPr>
                <w:rFonts w:eastAsia="Arial Unicode MS"/>
                <w:b/>
                <w:bCs/>
              </w:rPr>
            </w:pPr>
            <w:r>
              <w:rPr>
                <w:rFonts w:eastAsia="Arial Unicode MS"/>
                <w:b/>
                <w:bCs/>
              </w:rPr>
              <w:t>APPROVAL TIME</w:t>
            </w:r>
          </w:p>
        </w:tc>
      </w:tr>
      <w:tr w:rsidR="00677D43" w14:paraId="1893FFFA" w14:textId="77777777" w:rsidTr="00677D43">
        <w:tc>
          <w:tcPr>
            <w:tcW w:w="465" w:type="dxa"/>
            <w:shd w:val="clear" w:color="auto" w:fill="A6A6A6" w:themeFill="background1" w:themeFillShade="A6"/>
          </w:tcPr>
          <w:p w14:paraId="7E9FFBB7" w14:textId="77777777" w:rsidR="00677D43" w:rsidRDefault="00677D43" w:rsidP="007B4B5F">
            <w:pPr>
              <w:rPr>
                <w:rFonts w:eastAsia="Arial Unicode MS"/>
                <w:b/>
                <w:bCs/>
                <w:color w:val="FFFFFF" w:themeColor="background1"/>
              </w:rPr>
            </w:pPr>
            <w:r>
              <w:rPr>
                <w:rFonts w:eastAsia="Arial Unicode MS"/>
                <w:b/>
                <w:bCs/>
                <w:color w:val="FFFFFF" w:themeColor="background1"/>
              </w:rPr>
              <w:t>A</w:t>
            </w:r>
          </w:p>
        </w:tc>
        <w:tc>
          <w:tcPr>
            <w:tcW w:w="5059" w:type="dxa"/>
            <w:shd w:val="clear" w:color="auto" w:fill="A6A6A6" w:themeFill="background1" w:themeFillShade="A6"/>
          </w:tcPr>
          <w:p w14:paraId="5A889B02" w14:textId="77777777" w:rsidR="00677D43" w:rsidRDefault="00677D43" w:rsidP="007B4B5F">
            <w:pPr>
              <w:rPr>
                <w:rFonts w:eastAsia="Arial Unicode MS"/>
                <w:b/>
                <w:bCs/>
                <w:color w:val="FFFFFF" w:themeColor="background1"/>
              </w:rPr>
            </w:pPr>
            <w:r>
              <w:rPr>
                <w:rFonts w:eastAsia="Arial Unicode MS"/>
                <w:b/>
                <w:bCs/>
                <w:color w:val="FFFFFF" w:themeColor="background1"/>
              </w:rPr>
              <w:t>BOOK &amp; CANCEL APPOINTMENTS</w:t>
            </w:r>
          </w:p>
        </w:tc>
        <w:tc>
          <w:tcPr>
            <w:tcW w:w="1419" w:type="dxa"/>
          </w:tcPr>
          <w:p w14:paraId="45AF7B8F" w14:textId="77777777" w:rsidR="00677D43" w:rsidRDefault="00677D43" w:rsidP="007B4B5F">
            <w:pPr>
              <w:jc w:val="center"/>
              <w:rPr>
                <w:rFonts w:eastAsia="Arial Unicode MS"/>
              </w:rPr>
            </w:pPr>
          </w:p>
        </w:tc>
        <w:tc>
          <w:tcPr>
            <w:tcW w:w="2975" w:type="dxa"/>
            <w:shd w:val="clear" w:color="auto" w:fill="A6A6A6" w:themeFill="background1" w:themeFillShade="A6"/>
          </w:tcPr>
          <w:p w14:paraId="78240300" w14:textId="77777777" w:rsidR="00677D43" w:rsidRDefault="00677D43" w:rsidP="007B4B5F">
            <w:pPr>
              <w:rPr>
                <w:rFonts w:eastAsia="Arial Unicode MS"/>
                <w:b/>
                <w:bCs/>
                <w:color w:val="FFFFFF" w:themeColor="background1"/>
              </w:rPr>
            </w:pPr>
            <w:r>
              <w:rPr>
                <w:rFonts w:eastAsia="Arial Unicode MS"/>
                <w:b/>
                <w:bCs/>
                <w:color w:val="FFFFFF" w:themeColor="background1"/>
              </w:rPr>
              <w:t>48 HOURS (2 WORKING DAYS)</w:t>
            </w:r>
          </w:p>
        </w:tc>
      </w:tr>
      <w:tr w:rsidR="00677D43" w14:paraId="355B3EBC" w14:textId="77777777" w:rsidTr="00677D43">
        <w:tc>
          <w:tcPr>
            <w:tcW w:w="465" w:type="dxa"/>
            <w:shd w:val="clear" w:color="auto" w:fill="A6A6A6" w:themeFill="background1" w:themeFillShade="A6"/>
          </w:tcPr>
          <w:p w14:paraId="00CFDFBC" w14:textId="77777777" w:rsidR="00677D43" w:rsidRDefault="00677D43" w:rsidP="007B4B5F">
            <w:pPr>
              <w:rPr>
                <w:rFonts w:eastAsia="Arial Unicode MS"/>
                <w:b/>
                <w:bCs/>
                <w:color w:val="FFFFFF" w:themeColor="background1"/>
              </w:rPr>
            </w:pPr>
            <w:r>
              <w:rPr>
                <w:rFonts w:eastAsia="Arial Unicode MS"/>
                <w:b/>
                <w:bCs/>
                <w:color w:val="FFFFFF" w:themeColor="background1"/>
              </w:rPr>
              <w:t>B</w:t>
            </w:r>
          </w:p>
        </w:tc>
        <w:tc>
          <w:tcPr>
            <w:tcW w:w="5059" w:type="dxa"/>
            <w:shd w:val="clear" w:color="auto" w:fill="A6A6A6" w:themeFill="background1" w:themeFillShade="A6"/>
          </w:tcPr>
          <w:p w14:paraId="41C6CE78" w14:textId="77777777" w:rsidR="00677D43" w:rsidRDefault="00677D43" w:rsidP="007B4B5F">
            <w:pPr>
              <w:rPr>
                <w:rFonts w:eastAsia="Arial Unicode MS"/>
                <w:b/>
                <w:bCs/>
                <w:color w:val="FFFFFF" w:themeColor="background1"/>
              </w:rPr>
            </w:pPr>
            <w:r>
              <w:rPr>
                <w:rFonts w:eastAsia="Arial Unicode MS"/>
                <w:b/>
                <w:bCs/>
                <w:color w:val="FFFFFF" w:themeColor="background1"/>
              </w:rPr>
              <w:t>REPEAT PRESCRIPTIONS</w:t>
            </w:r>
          </w:p>
        </w:tc>
        <w:tc>
          <w:tcPr>
            <w:tcW w:w="1419" w:type="dxa"/>
          </w:tcPr>
          <w:p w14:paraId="02EB9AA7" w14:textId="77777777" w:rsidR="00677D43" w:rsidRDefault="00677D43" w:rsidP="007B4B5F">
            <w:pPr>
              <w:jc w:val="center"/>
              <w:rPr>
                <w:rFonts w:eastAsia="Arial Unicode MS"/>
              </w:rPr>
            </w:pPr>
          </w:p>
        </w:tc>
        <w:tc>
          <w:tcPr>
            <w:tcW w:w="2975" w:type="dxa"/>
            <w:shd w:val="clear" w:color="auto" w:fill="A6A6A6" w:themeFill="background1" w:themeFillShade="A6"/>
          </w:tcPr>
          <w:p w14:paraId="2398BB6E" w14:textId="77777777" w:rsidR="00677D43" w:rsidRDefault="00677D43" w:rsidP="007B4B5F">
            <w:pPr>
              <w:rPr>
                <w:rFonts w:eastAsia="Arial Unicode MS"/>
                <w:b/>
                <w:bCs/>
                <w:color w:val="FFFFFF" w:themeColor="background1"/>
              </w:rPr>
            </w:pPr>
            <w:r>
              <w:rPr>
                <w:rFonts w:eastAsia="Arial Unicode MS"/>
                <w:b/>
                <w:bCs/>
                <w:color w:val="FFFFFF" w:themeColor="background1"/>
              </w:rPr>
              <w:t>48 HOURS (2 WORKING DAYS)</w:t>
            </w:r>
          </w:p>
        </w:tc>
      </w:tr>
      <w:tr w:rsidR="00677D43" w:rsidRPr="00411A69" w14:paraId="243E4DA7" w14:textId="77777777" w:rsidTr="00677D43">
        <w:tc>
          <w:tcPr>
            <w:tcW w:w="465" w:type="dxa"/>
            <w:shd w:val="clear" w:color="auto" w:fill="A6A6A6" w:themeFill="background1" w:themeFillShade="A6"/>
          </w:tcPr>
          <w:p w14:paraId="08827FA0" w14:textId="77777777" w:rsidR="00677D43" w:rsidRPr="00412AB8" w:rsidRDefault="00677D43" w:rsidP="007B4B5F">
            <w:pPr>
              <w:rPr>
                <w:rFonts w:eastAsia="Arial Unicode MS"/>
                <w:b/>
                <w:bCs/>
                <w:color w:val="FFFFFF" w:themeColor="background1"/>
              </w:rPr>
            </w:pPr>
            <w:r>
              <w:rPr>
                <w:rFonts w:eastAsia="Arial Unicode MS"/>
                <w:b/>
                <w:bCs/>
                <w:color w:val="FFFFFF" w:themeColor="background1"/>
              </w:rPr>
              <w:t>C</w:t>
            </w:r>
          </w:p>
        </w:tc>
        <w:tc>
          <w:tcPr>
            <w:tcW w:w="5059" w:type="dxa"/>
            <w:shd w:val="clear" w:color="auto" w:fill="A6A6A6" w:themeFill="background1" w:themeFillShade="A6"/>
          </w:tcPr>
          <w:p w14:paraId="1166E1FD" w14:textId="14C1C490" w:rsidR="00677D43" w:rsidRPr="00412AB8" w:rsidRDefault="00677D43" w:rsidP="007B4B5F">
            <w:pPr>
              <w:rPr>
                <w:rFonts w:eastAsia="Arial Unicode MS"/>
                <w:b/>
                <w:bCs/>
                <w:color w:val="FFFFFF" w:themeColor="background1"/>
              </w:rPr>
            </w:pPr>
            <w:r>
              <w:rPr>
                <w:rFonts w:eastAsia="Arial Unicode MS"/>
                <w:b/>
                <w:bCs/>
                <w:color w:val="FFFFFF" w:themeColor="background1"/>
              </w:rPr>
              <w:t>UPDATING MY CONTACT DETAILS</w:t>
            </w:r>
          </w:p>
        </w:tc>
        <w:tc>
          <w:tcPr>
            <w:tcW w:w="1419" w:type="dxa"/>
          </w:tcPr>
          <w:p w14:paraId="32F8579D" w14:textId="689E92F0" w:rsidR="00677D43" w:rsidRDefault="00677D43" w:rsidP="007B4B5F">
            <w:pPr>
              <w:jc w:val="center"/>
              <w:rPr>
                <w:rFonts w:eastAsia="Arial Unicode MS"/>
              </w:rPr>
            </w:pPr>
          </w:p>
        </w:tc>
        <w:tc>
          <w:tcPr>
            <w:tcW w:w="2975" w:type="dxa"/>
            <w:shd w:val="clear" w:color="auto" w:fill="A6A6A6" w:themeFill="background1" w:themeFillShade="A6"/>
          </w:tcPr>
          <w:p w14:paraId="7C45FE6B" w14:textId="77777777" w:rsidR="00677D43" w:rsidRPr="00411A69" w:rsidRDefault="00677D43" w:rsidP="007B4B5F">
            <w:pPr>
              <w:rPr>
                <w:rFonts w:eastAsia="Arial Unicode MS"/>
                <w:b/>
                <w:bCs/>
                <w:color w:val="FFFFFF" w:themeColor="background1"/>
              </w:rPr>
            </w:pPr>
            <w:r>
              <w:rPr>
                <w:rFonts w:eastAsia="Arial Unicode MS"/>
                <w:b/>
                <w:bCs/>
                <w:color w:val="FFFFFF" w:themeColor="background1"/>
              </w:rPr>
              <w:t>Automatic access</w:t>
            </w:r>
          </w:p>
        </w:tc>
      </w:tr>
      <w:tr w:rsidR="00677D43" w14:paraId="5F73063E" w14:textId="77777777" w:rsidTr="00677D43">
        <w:tc>
          <w:tcPr>
            <w:tcW w:w="465" w:type="dxa"/>
            <w:shd w:val="clear" w:color="auto" w:fill="A6A6A6" w:themeFill="background1" w:themeFillShade="A6"/>
          </w:tcPr>
          <w:p w14:paraId="0535C009" w14:textId="77777777" w:rsidR="00677D43" w:rsidRDefault="00677D43" w:rsidP="007B4B5F">
            <w:pPr>
              <w:rPr>
                <w:rFonts w:eastAsia="Arial Unicode MS"/>
                <w:b/>
                <w:bCs/>
                <w:color w:val="FFFFFF" w:themeColor="background1"/>
              </w:rPr>
            </w:pPr>
            <w:r>
              <w:rPr>
                <w:rFonts w:eastAsia="Arial Unicode MS"/>
                <w:b/>
                <w:bCs/>
                <w:color w:val="FFFFFF" w:themeColor="background1"/>
              </w:rPr>
              <w:lastRenderedPageBreak/>
              <w:t>D</w:t>
            </w:r>
          </w:p>
        </w:tc>
        <w:tc>
          <w:tcPr>
            <w:tcW w:w="5059" w:type="dxa"/>
            <w:shd w:val="clear" w:color="auto" w:fill="A6A6A6" w:themeFill="background1" w:themeFillShade="A6"/>
          </w:tcPr>
          <w:p w14:paraId="7A14CDDE" w14:textId="0B46D6AD" w:rsidR="00677D43" w:rsidRDefault="00677D43" w:rsidP="007B4B5F">
            <w:pPr>
              <w:rPr>
                <w:rFonts w:eastAsia="Arial Unicode MS"/>
                <w:b/>
                <w:bCs/>
                <w:color w:val="FFFFFF" w:themeColor="background1"/>
              </w:rPr>
            </w:pPr>
            <w:r>
              <w:rPr>
                <w:rFonts w:eastAsia="Arial Unicode MS"/>
                <w:b/>
                <w:bCs/>
                <w:color w:val="FFFFFF" w:themeColor="background1"/>
              </w:rPr>
              <w:t>SECURE ONLINE ACCESS TO MY FULL ELECTRONIC GP RECORD</w:t>
            </w:r>
          </w:p>
        </w:tc>
        <w:tc>
          <w:tcPr>
            <w:tcW w:w="1419" w:type="dxa"/>
          </w:tcPr>
          <w:p w14:paraId="0B2AAB1F" w14:textId="2677FE18" w:rsidR="00677D43" w:rsidRDefault="00677D43" w:rsidP="007B4B5F">
            <w:pPr>
              <w:jc w:val="center"/>
              <w:rPr>
                <w:rFonts w:eastAsia="Arial Unicode MS"/>
              </w:rPr>
            </w:pPr>
          </w:p>
        </w:tc>
        <w:tc>
          <w:tcPr>
            <w:tcW w:w="2975" w:type="dxa"/>
            <w:shd w:val="clear" w:color="auto" w:fill="A6A6A6" w:themeFill="background1" w:themeFillShade="A6"/>
          </w:tcPr>
          <w:p w14:paraId="7EF38645" w14:textId="77777777" w:rsidR="00677D43" w:rsidRDefault="00677D43" w:rsidP="007B4B5F">
            <w:pPr>
              <w:rPr>
                <w:rFonts w:eastAsia="Arial Unicode MS"/>
                <w:b/>
                <w:bCs/>
                <w:color w:val="FFFFFF" w:themeColor="background1"/>
              </w:rPr>
            </w:pPr>
            <w:r>
              <w:rPr>
                <w:rFonts w:eastAsia="Arial Unicode MS"/>
                <w:b/>
                <w:bCs/>
                <w:color w:val="FFFFFF" w:themeColor="background1"/>
              </w:rPr>
              <w:t>Automatic access</w:t>
            </w:r>
          </w:p>
        </w:tc>
      </w:tr>
    </w:tbl>
    <w:p w14:paraId="7C43AE42" w14:textId="0E55CD0A" w:rsidR="00677D43" w:rsidRPr="00225648" w:rsidRDefault="00677D43" w:rsidP="00677D43">
      <w:pPr>
        <w:rPr>
          <w:rFonts w:eastAsia="Arial Unicode MS"/>
          <w:sz w:val="10"/>
          <w:szCs w:val="8"/>
        </w:rPr>
      </w:pPr>
    </w:p>
    <w:p w14:paraId="4FDE959A" w14:textId="77777777" w:rsidR="00677D43" w:rsidRDefault="00677D43" w:rsidP="00677D43">
      <w:pPr>
        <w:rPr>
          <w:rFonts w:eastAsia="Arial Unicode MS"/>
        </w:rPr>
      </w:pPr>
    </w:p>
    <w:p w14:paraId="2F19EF42" w14:textId="17504D9B" w:rsidR="00A135D5" w:rsidRDefault="008A1BC7" w:rsidP="003C6337">
      <w:pPr>
        <w:pStyle w:val="ListParagraph"/>
        <w:numPr>
          <w:ilvl w:val="0"/>
          <w:numId w:val="5"/>
        </w:numPr>
        <w:adjustRightInd w:val="0"/>
        <w:ind w:left="0"/>
        <w:contextualSpacing w:val="0"/>
        <w:rPr>
          <w:rFonts w:eastAsia="Arial Unicode MS" w:cstheme="minorHAnsi"/>
          <w:b/>
          <w:bCs/>
          <w:color w:val="365F91" w:themeColor="accent1" w:themeShade="BF"/>
          <w:sz w:val="28"/>
          <w:szCs w:val="28"/>
        </w:rPr>
      </w:pPr>
      <w:r>
        <w:rPr>
          <w:rFonts w:eastAsia="Arial Unicode MS" w:cstheme="minorHAnsi"/>
          <w:b/>
          <w:bCs/>
          <w:color w:val="365F91" w:themeColor="accent1" w:themeShade="BF"/>
          <w:sz w:val="28"/>
          <w:szCs w:val="28"/>
        </w:rPr>
        <w:t>PROXY</w:t>
      </w:r>
      <w:r w:rsidR="00677D43">
        <w:rPr>
          <w:rFonts w:eastAsia="Arial Unicode MS" w:cstheme="minorHAnsi"/>
          <w:b/>
          <w:bCs/>
          <w:color w:val="365F91" w:themeColor="accent1" w:themeShade="BF"/>
          <w:sz w:val="28"/>
          <w:szCs w:val="28"/>
        </w:rPr>
        <w:t>/S</w:t>
      </w:r>
    </w:p>
    <w:p w14:paraId="7EBDE2D4" w14:textId="55B3DD83" w:rsidR="00677D43" w:rsidRPr="00677D43" w:rsidRDefault="00677D43" w:rsidP="00677D43">
      <w:pPr>
        <w:pStyle w:val="ListParagraph"/>
        <w:adjustRightInd w:val="0"/>
        <w:ind w:left="0"/>
        <w:contextualSpacing w:val="0"/>
        <w:rPr>
          <w:rFonts w:eastAsia="Arial Unicode MS" w:cstheme="minorHAnsi"/>
          <w:color w:val="365F91" w:themeColor="accent1" w:themeShade="BF"/>
          <w:szCs w:val="22"/>
        </w:rPr>
      </w:pPr>
    </w:p>
    <w:p w14:paraId="7045D403" w14:textId="79D0423F" w:rsidR="00677D43" w:rsidRPr="00BD4017" w:rsidRDefault="00677D43" w:rsidP="00677D43">
      <w:pPr>
        <w:pStyle w:val="ListParagraph"/>
        <w:adjustRightInd w:val="0"/>
        <w:ind w:left="0"/>
        <w:contextualSpacing w:val="0"/>
        <w:rPr>
          <w:rFonts w:eastAsia="Arial Unicode MS" w:cstheme="minorHAnsi"/>
          <w:b/>
          <w:bCs/>
          <w:color w:val="365F91" w:themeColor="accent1" w:themeShade="BF"/>
          <w:sz w:val="28"/>
          <w:szCs w:val="28"/>
        </w:rPr>
      </w:pPr>
      <w:r>
        <w:rPr>
          <w:rFonts w:eastAsia="Arial Unicode MS" w:cstheme="minorHAnsi"/>
          <w:b/>
          <w:bCs/>
          <w:color w:val="365F91" w:themeColor="accent1" w:themeShade="BF"/>
          <w:sz w:val="28"/>
          <w:szCs w:val="28"/>
        </w:rPr>
        <w:t>Proxy 1</w:t>
      </w:r>
    </w:p>
    <w:tbl>
      <w:tblPr>
        <w:tblStyle w:val="TableGrid"/>
        <w:tblW w:w="0" w:type="auto"/>
        <w:tblLook w:val="04A0" w:firstRow="1" w:lastRow="0" w:firstColumn="1" w:lastColumn="0" w:noHBand="0" w:noVBand="1"/>
      </w:tblPr>
      <w:tblGrid>
        <w:gridCol w:w="1840"/>
        <w:gridCol w:w="1557"/>
        <w:gridCol w:w="1843"/>
        <w:gridCol w:w="1428"/>
        <w:gridCol w:w="3533"/>
      </w:tblGrid>
      <w:tr w:rsidR="00411A69" w14:paraId="51356607" w14:textId="629B3B8A" w:rsidTr="00677D43">
        <w:tc>
          <w:tcPr>
            <w:tcW w:w="1840" w:type="dxa"/>
            <w:shd w:val="clear" w:color="auto" w:fill="A6A6A6" w:themeFill="background1" w:themeFillShade="A6"/>
          </w:tcPr>
          <w:p w14:paraId="4D7AE80D" w14:textId="021E4628" w:rsidR="00411A69" w:rsidRPr="00412AB8" w:rsidRDefault="00411A69" w:rsidP="003C6337">
            <w:pPr>
              <w:rPr>
                <w:rFonts w:eastAsia="Arial Unicode MS"/>
                <w:b/>
                <w:bCs/>
                <w:color w:val="FFFFFF" w:themeColor="background1"/>
              </w:rPr>
            </w:pPr>
            <w:r>
              <w:rPr>
                <w:rFonts w:eastAsia="Arial Unicode MS"/>
                <w:b/>
                <w:bCs/>
                <w:color w:val="FFFFFF" w:themeColor="background1"/>
              </w:rPr>
              <w:t>FIRST NAME:</w:t>
            </w:r>
          </w:p>
        </w:tc>
        <w:tc>
          <w:tcPr>
            <w:tcW w:w="3400" w:type="dxa"/>
            <w:gridSpan w:val="2"/>
          </w:tcPr>
          <w:p w14:paraId="7F250F03" w14:textId="77777777" w:rsidR="00411A69" w:rsidRDefault="00411A69" w:rsidP="003C6337">
            <w:pPr>
              <w:rPr>
                <w:rFonts w:eastAsia="Arial Unicode MS"/>
              </w:rPr>
            </w:pPr>
          </w:p>
        </w:tc>
        <w:tc>
          <w:tcPr>
            <w:tcW w:w="1428" w:type="dxa"/>
            <w:shd w:val="clear" w:color="auto" w:fill="A6A6A6" w:themeFill="background1" w:themeFillShade="A6"/>
          </w:tcPr>
          <w:p w14:paraId="4BBDF38E" w14:textId="2759CA1D" w:rsidR="00411A69" w:rsidRPr="00411A69" w:rsidRDefault="00411A69" w:rsidP="003C6337">
            <w:pPr>
              <w:rPr>
                <w:rFonts w:eastAsia="Arial Unicode MS"/>
                <w:b/>
                <w:bCs/>
                <w:color w:val="FFFFFF" w:themeColor="background1"/>
              </w:rPr>
            </w:pPr>
            <w:r w:rsidRPr="00411A69">
              <w:rPr>
                <w:rFonts w:eastAsia="Arial Unicode MS"/>
                <w:b/>
                <w:bCs/>
                <w:color w:val="FFFFFF" w:themeColor="background1"/>
              </w:rPr>
              <w:t>LAST NAME:</w:t>
            </w:r>
          </w:p>
        </w:tc>
        <w:tc>
          <w:tcPr>
            <w:tcW w:w="3533" w:type="dxa"/>
            <w:shd w:val="clear" w:color="auto" w:fill="auto"/>
          </w:tcPr>
          <w:p w14:paraId="7847F851" w14:textId="77777777" w:rsidR="00411A69" w:rsidRPr="00411A69" w:rsidRDefault="00411A69" w:rsidP="003C6337">
            <w:pPr>
              <w:rPr>
                <w:rFonts w:eastAsia="Arial Unicode MS"/>
                <w:b/>
                <w:bCs/>
                <w:color w:val="FFFFFF" w:themeColor="background1"/>
              </w:rPr>
            </w:pPr>
          </w:p>
        </w:tc>
      </w:tr>
      <w:tr w:rsidR="00411A69" w14:paraId="689D2726" w14:textId="77777777" w:rsidTr="00D32B25">
        <w:tc>
          <w:tcPr>
            <w:tcW w:w="1840" w:type="dxa"/>
            <w:shd w:val="clear" w:color="auto" w:fill="A6A6A6" w:themeFill="background1" w:themeFillShade="A6"/>
          </w:tcPr>
          <w:p w14:paraId="75541A74" w14:textId="77777777" w:rsidR="00411A69" w:rsidRPr="00412AB8" w:rsidRDefault="00411A69" w:rsidP="003C6337">
            <w:pPr>
              <w:rPr>
                <w:rFonts w:eastAsia="Arial Unicode MS"/>
                <w:b/>
                <w:bCs/>
                <w:color w:val="FFFFFF" w:themeColor="background1"/>
              </w:rPr>
            </w:pPr>
            <w:r w:rsidRPr="00412AB8">
              <w:rPr>
                <w:rFonts w:eastAsia="Arial Unicode MS"/>
                <w:b/>
                <w:bCs/>
                <w:color w:val="FFFFFF" w:themeColor="background1"/>
              </w:rPr>
              <w:t>DATE OF BIRTH:</w:t>
            </w:r>
          </w:p>
        </w:tc>
        <w:tc>
          <w:tcPr>
            <w:tcW w:w="3400" w:type="dxa"/>
            <w:gridSpan w:val="2"/>
          </w:tcPr>
          <w:p w14:paraId="3687D372" w14:textId="77777777" w:rsidR="00411A69" w:rsidRDefault="00411A69" w:rsidP="003C6337">
            <w:pPr>
              <w:rPr>
                <w:rFonts w:eastAsia="Arial Unicode MS"/>
              </w:rPr>
            </w:pPr>
          </w:p>
        </w:tc>
        <w:tc>
          <w:tcPr>
            <w:tcW w:w="4961" w:type="dxa"/>
            <w:gridSpan w:val="2"/>
            <w:shd w:val="clear" w:color="auto" w:fill="A6A6A6" w:themeFill="background1" w:themeFillShade="A6"/>
          </w:tcPr>
          <w:p w14:paraId="13C78745" w14:textId="77777777" w:rsidR="00411A69" w:rsidRDefault="00411A69" w:rsidP="003C6337">
            <w:pPr>
              <w:rPr>
                <w:rFonts w:eastAsia="Arial Unicode MS"/>
              </w:rPr>
            </w:pPr>
          </w:p>
        </w:tc>
      </w:tr>
      <w:tr w:rsidR="00411A69" w14:paraId="77F74592" w14:textId="77777777" w:rsidTr="00D32B25">
        <w:tc>
          <w:tcPr>
            <w:tcW w:w="1840" w:type="dxa"/>
            <w:shd w:val="clear" w:color="auto" w:fill="A6A6A6" w:themeFill="background1" w:themeFillShade="A6"/>
          </w:tcPr>
          <w:p w14:paraId="6FF3C8C6" w14:textId="77777777" w:rsidR="00411A69" w:rsidRPr="00412AB8" w:rsidRDefault="00411A69" w:rsidP="003C6337">
            <w:pPr>
              <w:rPr>
                <w:rFonts w:eastAsia="Arial Unicode MS"/>
                <w:b/>
                <w:bCs/>
                <w:color w:val="FFFFFF" w:themeColor="background1"/>
              </w:rPr>
            </w:pPr>
            <w:r w:rsidRPr="00412AB8">
              <w:rPr>
                <w:rFonts w:eastAsia="Arial Unicode MS"/>
                <w:b/>
                <w:bCs/>
                <w:color w:val="FFFFFF" w:themeColor="background1"/>
              </w:rPr>
              <w:t>MOBILE NO:</w:t>
            </w:r>
          </w:p>
        </w:tc>
        <w:tc>
          <w:tcPr>
            <w:tcW w:w="3400" w:type="dxa"/>
            <w:gridSpan w:val="2"/>
          </w:tcPr>
          <w:p w14:paraId="766A4A50" w14:textId="77777777" w:rsidR="00411A69" w:rsidRDefault="00411A69" w:rsidP="003C6337">
            <w:pPr>
              <w:rPr>
                <w:rFonts w:eastAsia="Arial Unicode MS"/>
              </w:rPr>
            </w:pPr>
          </w:p>
        </w:tc>
        <w:tc>
          <w:tcPr>
            <w:tcW w:w="1428" w:type="dxa"/>
            <w:shd w:val="clear" w:color="auto" w:fill="A6A6A6" w:themeFill="background1" w:themeFillShade="A6"/>
          </w:tcPr>
          <w:p w14:paraId="66B1DEF7" w14:textId="77777777" w:rsidR="00411A69" w:rsidRPr="00412AB8" w:rsidRDefault="00411A69" w:rsidP="003C6337">
            <w:pPr>
              <w:rPr>
                <w:rFonts w:eastAsia="Arial Unicode MS"/>
                <w:b/>
                <w:bCs/>
                <w:color w:val="FFFFFF" w:themeColor="background1"/>
              </w:rPr>
            </w:pPr>
            <w:r w:rsidRPr="00412AB8">
              <w:rPr>
                <w:rFonts w:eastAsia="Arial Unicode MS"/>
                <w:b/>
                <w:bCs/>
                <w:color w:val="FFFFFF" w:themeColor="background1"/>
              </w:rPr>
              <w:t>LANDLINE:</w:t>
            </w:r>
          </w:p>
        </w:tc>
        <w:tc>
          <w:tcPr>
            <w:tcW w:w="3533" w:type="dxa"/>
          </w:tcPr>
          <w:p w14:paraId="50C385F7" w14:textId="77777777" w:rsidR="00411A69" w:rsidRDefault="00411A69" w:rsidP="003C6337">
            <w:pPr>
              <w:rPr>
                <w:rFonts w:eastAsia="Arial Unicode MS"/>
              </w:rPr>
            </w:pPr>
          </w:p>
        </w:tc>
      </w:tr>
      <w:tr w:rsidR="00411A69" w14:paraId="79404292" w14:textId="77777777" w:rsidTr="00D32B25">
        <w:tc>
          <w:tcPr>
            <w:tcW w:w="1840" w:type="dxa"/>
            <w:shd w:val="clear" w:color="auto" w:fill="A6A6A6" w:themeFill="background1" w:themeFillShade="A6"/>
          </w:tcPr>
          <w:p w14:paraId="6434E102" w14:textId="77777777" w:rsidR="00411A69" w:rsidRPr="00412AB8" w:rsidRDefault="00411A69" w:rsidP="003C6337">
            <w:pPr>
              <w:rPr>
                <w:rFonts w:eastAsia="Arial Unicode MS"/>
                <w:b/>
                <w:bCs/>
                <w:color w:val="FFFFFF" w:themeColor="background1"/>
              </w:rPr>
            </w:pPr>
            <w:r w:rsidRPr="00412AB8">
              <w:rPr>
                <w:rFonts w:eastAsia="Arial Unicode MS"/>
                <w:b/>
                <w:bCs/>
                <w:color w:val="FFFFFF" w:themeColor="background1"/>
              </w:rPr>
              <w:t>EMAIL ADDRESS:</w:t>
            </w:r>
          </w:p>
        </w:tc>
        <w:tc>
          <w:tcPr>
            <w:tcW w:w="8361" w:type="dxa"/>
            <w:gridSpan w:val="4"/>
          </w:tcPr>
          <w:p w14:paraId="5BA8E404" w14:textId="77777777" w:rsidR="00411A69" w:rsidRDefault="00411A69" w:rsidP="003C6337">
            <w:pPr>
              <w:rPr>
                <w:rFonts w:eastAsia="Arial Unicode MS"/>
              </w:rPr>
            </w:pPr>
          </w:p>
        </w:tc>
      </w:tr>
      <w:tr w:rsidR="00411A69" w14:paraId="0454F98B" w14:textId="77777777" w:rsidTr="00D32B25">
        <w:tc>
          <w:tcPr>
            <w:tcW w:w="1840" w:type="dxa"/>
            <w:shd w:val="clear" w:color="auto" w:fill="A6A6A6" w:themeFill="background1" w:themeFillShade="A6"/>
          </w:tcPr>
          <w:p w14:paraId="3146C211" w14:textId="77777777" w:rsidR="00411A69" w:rsidRPr="00412AB8" w:rsidRDefault="00411A69" w:rsidP="003C6337">
            <w:pPr>
              <w:rPr>
                <w:rFonts w:eastAsia="Arial Unicode MS"/>
                <w:b/>
                <w:bCs/>
                <w:color w:val="FFFFFF" w:themeColor="background1"/>
              </w:rPr>
            </w:pPr>
            <w:r w:rsidRPr="00412AB8">
              <w:rPr>
                <w:rFonts w:eastAsia="Arial Unicode MS"/>
                <w:b/>
                <w:bCs/>
                <w:color w:val="FFFFFF" w:themeColor="background1"/>
              </w:rPr>
              <w:t>HOME ADDRESS:</w:t>
            </w:r>
          </w:p>
        </w:tc>
        <w:tc>
          <w:tcPr>
            <w:tcW w:w="8361" w:type="dxa"/>
            <w:gridSpan w:val="4"/>
          </w:tcPr>
          <w:p w14:paraId="028FD6BA" w14:textId="77777777" w:rsidR="00411A69" w:rsidRDefault="00411A69" w:rsidP="003C6337">
            <w:pPr>
              <w:rPr>
                <w:rFonts w:eastAsia="Arial Unicode MS"/>
              </w:rPr>
            </w:pPr>
          </w:p>
          <w:p w14:paraId="5E0F1993" w14:textId="77777777" w:rsidR="00411A69" w:rsidRDefault="00411A69" w:rsidP="003C6337">
            <w:pPr>
              <w:rPr>
                <w:rFonts w:eastAsia="Arial Unicode MS"/>
              </w:rPr>
            </w:pPr>
          </w:p>
        </w:tc>
      </w:tr>
      <w:tr w:rsidR="00411A69" w14:paraId="2D0F93BB" w14:textId="77777777" w:rsidTr="00411A69">
        <w:tc>
          <w:tcPr>
            <w:tcW w:w="3397" w:type="dxa"/>
            <w:gridSpan w:val="2"/>
            <w:shd w:val="clear" w:color="auto" w:fill="A6A6A6" w:themeFill="background1" w:themeFillShade="A6"/>
          </w:tcPr>
          <w:p w14:paraId="5F203A30" w14:textId="6FE470D8" w:rsidR="00411A69" w:rsidRPr="00412AB8" w:rsidRDefault="00411A69" w:rsidP="003C6337">
            <w:pPr>
              <w:rPr>
                <w:rFonts w:eastAsia="Arial Unicode MS"/>
                <w:b/>
                <w:bCs/>
                <w:color w:val="FFFFFF" w:themeColor="background1"/>
              </w:rPr>
            </w:pPr>
            <w:r>
              <w:rPr>
                <w:rFonts w:eastAsia="Arial Unicode MS"/>
                <w:b/>
                <w:bCs/>
                <w:color w:val="FFFFFF" w:themeColor="background1"/>
              </w:rPr>
              <w:t>RELATIONSHIP TO THE PATIENT:</w:t>
            </w:r>
          </w:p>
        </w:tc>
        <w:tc>
          <w:tcPr>
            <w:tcW w:w="6804" w:type="dxa"/>
            <w:gridSpan w:val="3"/>
          </w:tcPr>
          <w:p w14:paraId="7265237E" w14:textId="77777777" w:rsidR="00411A69" w:rsidRDefault="00411A69" w:rsidP="003C6337">
            <w:pPr>
              <w:rPr>
                <w:rFonts w:eastAsia="Arial Unicode MS"/>
              </w:rPr>
            </w:pPr>
          </w:p>
        </w:tc>
      </w:tr>
      <w:tr w:rsidR="00411A69" w14:paraId="0902E992" w14:textId="77777777" w:rsidTr="00583B71">
        <w:tc>
          <w:tcPr>
            <w:tcW w:w="10201" w:type="dxa"/>
            <w:gridSpan w:val="5"/>
            <w:shd w:val="clear" w:color="auto" w:fill="A6A6A6" w:themeFill="background1" w:themeFillShade="A6"/>
          </w:tcPr>
          <w:p w14:paraId="31C260A8" w14:textId="133A755A" w:rsidR="00411A69" w:rsidRDefault="00411A69" w:rsidP="003C6337">
            <w:pPr>
              <w:rPr>
                <w:rFonts w:eastAsia="Arial Unicode MS"/>
              </w:rPr>
            </w:pPr>
            <w:r>
              <w:rPr>
                <w:rFonts w:eastAsia="Arial Unicode MS"/>
                <w:b/>
                <w:bCs/>
                <w:color w:val="FFFFFF" w:themeColor="background1"/>
              </w:rPr>
              <w:t xml:space="preserve">REASON YOU FEEL YOU ARE LAWFULLY ALLOWED ACCESS TO THE </w:t>
            </w:r>
            <w:r w:rsidR="00BD4017">
              <w:rPr>
                <w:rFonts w:eastAsia="Arial Unicode MS"/>
                <w:b/>
                <w:bCs/>
                <w:color w:val="FFFFFF" w:themeColor="background1"/>
              </w:rPr>
              <w:t>PATIENT’S RECORDS</w:t>
            </w:r>
            <w:r>
              <w:rPr>
                <w:rFonts w:eastAsia="Arial Unicode MS"/>
                <w:b/>
                <w:bCs/>
                <w:color w:val="FFFFFF" w:themeColor="background1"/>
              </w:rPr>
              <w:t xml:space="preserve"> UNDER THE DATA PROTECTION ACT:</w:t>
            </w:r>
          </w:p>
        </w:tc>
      </w:tr>
      <w:tr w:rsidR="00411A69" w14:paraId="792801B2" w14:textId="77777777" w:rsidTr="00411A69">
        <w:tc>
          <w:tcPr>
            <w:tcW w:w="10201" w:type="dxa"/>
            <w:gridSpan w:val="5"/>
            <w:shd w:val="clear" w:color="auto" w:fill="auto"/>
          </w:tcPr>
          <w:p w14:paraId="38C8F5D1" w14:textId="77777777" w:rsidR="00411A69" w:rsidRDefault="00411A69" w:rsidP="003C6337">
            <w:pPr>
              <w:rPr>
                <w:rFonts w:eastAsia="Arial Unicode MS"/>
              </w:rPr>
            </w:pPr>
          </w:p>
          <w:p w14:paraId="271203C9" w14:textId="108B122B" w:rsidR="00411A69" w:rsidRDefault="00411A69" w:rsidP="003C6337">
            <w:pPr>
              <w:rPr>
                <w:rFonts w:eastAsia="Arial Unicode MS"/>
              </w:rPr>
            </w:pPr>
          </w:p>
        </w:tc>
      </w:tr>
    </w:tbl>
    <w:p w14:paraId="73E4479C" w14:textId="3A8FF2CB" w:rsidR="006B2E7D" w:rsidRDefault="006B2E7D" w:rsidP="003C6337">
      <w:pPr>
        <w:rPr>
          <w:rFonts w:eastAsia="Arial Unicode MS"/>
        </w:rPr>
      </w:pPr>
    </w:p>
    <w:p w14:paraId="170BC9F2" w14:textId="053E48BA" w:rsidR="00677D43" w:rsidRPr="00BD4017" w:rsidRDefault="00677D43" w:rsidP="00677D43">
      <w:pPr>
        <w:pStyle w:val="ListParagraph"/>
        <w:adjustRightInd w:val="0"/>
        <w:ind w:left="0"/>
        <w:contextualSpacing w:val="0"/>
        <w:rPr>
          <w:rFonts w:eastAsia="Arial Unicode MS" w:cstheme="minorHAnsi"/>
          <w:b/>
          <w:bCs/>
          <w:color w:val="365F91" w:themeColor="accent1" w:themeShade="BF"/>
          <w:sz w:val="28"/>
          <w:szCs w:val="28"/>
        </w:rPr>
      </w:pPr>
      <w:r>
        <w:rPr>
          <w:rFonts w:eastAsia="Arial Unicode MS" w:cstheme="minorHAnsi"/>
          <w:b/>
          <w:bCs/>
          <w:color w:val="365F91" w:themeColor="accent1" w:themeShade="BF"/>
          <w:sz w:val="28"/>
          <w:szCs w:val="28"/>
        </w:rPr>
        <w:t xml:space="preserve">Proxy </w:t>
      </w:r>
      <w:r w:rsidR="00F35D14">
        <w:rPr>
          <w:rFonts w:eastAsia="Arial Unicode MS" w:cstheme="minorHAnsi"/>
          <w:b/>
          <w:bCs/>
          <w:color w:val="365F91" w:themeColor="accent1" w:themeShade="BF"/>
          <w:sz w:val="28"/>
          <w:szCs w:val="28"/>
        </w:rPr>
        <w:t>2 (if applicable)</w:t>
      </w:r>
    </w:p>
    <w:tbl>
      <w:tblPr>
        <w:tblStyle w:val="TableGrid"/>
        <w:tblW w:w="0" w:type="auto"/>
        <w:tblLook w:val="04A0" w:firstRow="1" w:lastRow="0" w:firstColumn="1" w:lastColumn="0" w:noHBand="0" w:noVBand="1"/>
      </w:tblPr>
      <w:tblGrid>
        <w:gridCol w:w="1840"/>
        <w:gridCol w:w="1557"/>
        <w:gridCol w:w="1843"/>
        <w:gridCol w:w="1428"/>
        <w:gridCol w:w="3533"/>
      </w:tblGrid>
      <w:tr w:rsidR="00677D43" w14:paraId="235D67CE" w14:textId="77777777" w:rsidTr="00677D43">
        <w:tc>
          <w:tcPr>
            <w:tcW w:w="1840" w:type="dxa"/>
            <w:shd w:val="clear" w:color="auto" w:fill="A6A6A6" w:themeFill="background1" w:themeFillShade="A6"/>
          </w:tcPr>
          <w:p w14:paraId="3A4EFF50" w14:textId="45E7437C" w:rsidR="00677D43" w:rsidRPr="00412AB8" w:rsidRDefault="00677D43" w:rsidP="007B4B5F">
            <w:pPr>
              <w:rPr>
                <w:rFonts w:eastAsia="Arial Unicode MS"/>
                <w:b/>
                <w:bCs/>
                <w:color w:val="FFFFFF" w:themeColor="background1"/>
              </w:rPr>
            </w:pPr>
            <w:r>
              <w:rPr>
                <w:rFonts w:eastAsia="Arial Unicode MS"/>
                <w:b/>
                <w:bCs/>
                <w:color w:val="FFFFFF" w:themeColor="background1"/>
              </w:rPr>
              <w:t>FIRST NAME:</w:t>
            </w:r>
          </w:p>
        </w:tc>
        <w:tc>
          <w:tcPr>
            <w:tcW w:w="3400" w:type="dxa"/>
            <w:gridSpan w:val="2"/>
          </w:tcPr>
          <w:p w14:paraId="03A574F6" w14:textId="77777777" w:rsidR="00677D43" w:rsidRDefault="00677D43" w:rsidP="007B4B5F">
            <w:pPr>
              <w:rPr>
                <w:rFonts w:eastAsia="Arial Unicode MS"/>
              </w:rPr>
            </w:pPr>
          </w:p>
        </w:tc>
        <w:tc>
          <w:tcPr>
            <w:tcW w:w="1428" w:type="dxa"/>
            <w:shd w:val="clear" w:color="auto" w:fill="A6A6A6" w:themeFill="background1" w:themeFillShade="A6"/>
          </w:tcPr>
          <w:p w14:paraId="7D84AD1F" w14:textId="1A2A9838" w:rsidR="00677D43" w:rsidRPr="00411A69" w:rsidRDefault="00677D43" w:rsidP="007B4B5F">
            <w:pPr>
              <w:rPr>
                <w:rFonts w:eastAsia="Arial Unicode MS"/>
                <w:b/>
                <w:bCs/>
                <w:color w:val="FFFFFF" w:themeColor="background1"/>
              </w:rPr>
            </w:pPr>
            <w:r w:rsidRPr="00411A69">
              <w:rPr>
                <w:rFonts w:eastAsia="Arial Unicode MS"/>
                <w:b/>
                <w:bCs/>
                <w:color w:val="FFFFFF" w:themeColor="background1"/>
              </w:rPr>
              <w:t>LAST NAME:</w:t>
            </w:r>
          </w:p>
        </w:tc>
        <w:tc>
          <w:tcPr>
            <w:tcW w:w="3533" w:type="dxa"/>
            <w:shd w:val="clear" w:color="auto" w:fill="auto"/>
          </w:tcPr>
          <w:p w14:paraId="65F28176" w14:textId="77777777" w:rsidR="00677D43" w:rsidRPr="00411A69" w:rsidRDefault="00677D43" w:rsidP="007B4B5F">
            <w:pPr>
              <w:rPr>
                <w:rFonts w:eastAsia="Arial Unicode MS"/>
                <w:b/>
                <w:bCs/>
                <w:color w:val="FFFFFF" w:themeColor="background1"/>
              </w:rPr>
            </w:pPr>
          </w:p>
        </w:tc>
      </w:tr>
      <w:tr w:rsidR="00677D43" w14:paraId="5637B8CC" w14:textId="77777777" w:rsidTr="007B4B5F">
        <w:tc>
          <w:tcPr>
            <w:tcW w:w="1840" w:type="dxa"/>
            <w:shd w:val="clear" w:color="auto" w:fill="A6A6A6" w:themeFill="background1" w:themeFillShade="A6"/>
          </w:tcPr>
          <w:p w14:paraId="51641ECE" w14:textId="77777777" w:rsidR="00677D43" w:rsidRPr="00412AB8" w:rsidRDefault="00677D43" w:rsidP="007B4B5F">
            <w:pPr>
              <w:rPr>
                <w:rFonts w:eastAsia="Arial Unicode MS"/>
                <w:b/>
                <w:bCs/>
                <w:color w:val="FFFFFF" w:themeColor="background1"/>
              </w:rPr>
            </w:pPr>
            <w:r w:rsidRPr="00412AB8">
              <w:rPr>
                <w:rFonts w:eastAsia="Arial Unicode MS"/>
                <w:b/>
                <w:bCs/>
                <w:color w:val="FFFFFF" w:themeColor="background1"/>
              </w:rPr>
              <w:t>DATE OF BIRTH:</w:t>
            </w:r>
          </w:p>
        </w:tc>
        <w:tc>
          <w:tcPr>
            <w:tcW w:w="3400" w:type="dxa"/>
            <w:gridSpan w:val="2"/>
          </w:tcPr>
          <w:p w14:paraId="08FE9DEE" w14:textId="77777777" w:rsidR="00677D43" w:rsidRDefault="00677D43" w:rsidP="007B4B5F">
            <w:pPr>
              <w:rPr>
                <w:rFonts w:eastAsia="Arial Unicode MS"/>
              </w:rPr>
            </w:pPr>
          </w:p>
        </w:tc>
        <w:tc>
          <w:tcPr>
            <w:tcW w:w="4961" w:type="dxa"/>
            <w:gridSpan w:val="2"/>
            <w:shd w:val="clear" w:color="auto" w:fill="A6A6A6" w:themeFill="background1" w:themeFillShade="A6"/>
          </w:tcPr>
          <w:p w14:paraId="2AFD65D0" w14:textId="77777777" w:rsidR="00677D43" w:rsidRDefault="00677D43" w:rsidP="007B4B5F">
            <w:pPr>
              <w:rPr>
                <w:rFonts w:eastAsia="Arial Unicode MS"/>
              </w:rPr>
            </w:pPr>
          </w:p>
        </w:tc>
      </w:tr>
      <w:tr w:rsidR="00677D43" w14:paraId="46ADD35E" w14:textId="77777777" w:rsidTr="007B4B5F">
        <w:tc>
          <w:tcPr>
            <w:tcW w:w="1840" w:type="dxa"/>
            <w:shd w:val="clear" w:color="auto" w:fill="A6A6A6" w:themeFill="background1" w:themeFillShade="A6"/>
          </w:tcPr>
          <w:p w14:paraId="32B95AF4" w14:textId="77777777" w:rsidR="00677D43" w:rsidRPr="00412AB8" w:rsidRDefault="00677D43" w:rsidP="007B4B5F">
            <w:pPr>
              <w:rPr>
                <w:rFonts w:eastAsia="Arial Unicode MS"/>
                <w:b/>
                <w:bCs/>
                <w:color w:val="FFFFFF" w:themeColor="background1"/>
              </w:rPr>
            </w:pPr>
            <w:r w:rsidRPr="00412AB8">
              <w:rPr>
                <w:rFonts w:eastAsia="Arial Unicode MS"/>
                <w:b/>
                <w:bCs/>
                <w:color w:val="FFFFFF" w:themeColor="background1"/>
              </w:rPr>
              <w:t>MOBILE NO:</w:t>
            </w:r>
          </w:p>
        </w:tc>
        <w:tc>
          <w:tcPr>
            <w:tcW w:w="3400" w:type="dxa"/>
            <w:gridSpan w:val="2"/>
          </w:tcPr>
          <w:p w14:paraId="0BE30B40" w14:textId="77777777" w:rsidR="00677D43" w:rsidRDefault="00677D43" w:rsidP="007B4B5F">
            <w:pPr>
              <w:rPr>
                <w:rFonts w:eastAsia="Arial Unicode MS"/>
              </w:rPr>
            </w:pPr>
          </w:p>
        </w:tc>
        <w:tc>
          <w:tcPr>
            <w:tcW w:w="1428" w:type="dxa"/>
            <w:shd w:val="clear" w:color="auto" w:fill="A6A6A6" w:themeFill="background1" w:themeFillShade="A6"/>
          </w:tcPr>
          <w:p w14:paraId="20334A1A" w14:textId="77777777" w:rsidR="00677D43" w:rsidRPr="00412AB8" w:rsidRDefault="00677D43" w:rsidP="007B4B5F">
            <w:pPr>
              <w:rPr>
                <w:rFonts w:eastAsia="Arial Unicode MS"/>
                <w:b/>
                <w:bCs/>
                <w:color w:val="FFFFFF" w:themeColor="background1"/>
              </w:rPr>
            </w:pPr>
            <w:r w:rsidRPr="00412AB8">
              <w:rPr>
                <w:rFonts w:eastAsia="Arial Unicode MS"/>
                <w:b/>
                <w:bCs/>
                <w:color w:val="FFFFFF" w:themeColor="background1"/>
              </w:rPr>
              <w:t>LANDLINE:</w:t>
            </w:r>
          </w:p>
        </w:tc>
        <w:tc>
          <w:tcPr>
            <w:tcW w:w="3533" w:type="dxa"/>
          </w:tcPr>
          <w:p w14:paraId="6AAE9598" w14:textId="77777777" w:rsidR="00677D43" w:rsidRDefault="00677D43" w:rsidP="007B4B5F">
            <w:pPr>
              <w:rPr>
                <w:rFonts w:eastAsia="Arial Unicode MS"/>
              </w:rPr>
            </w:pPr>
          </w:p>
        </w:tc>
      </w:tr>
      <w:tr w:rsidR="00677D43" w14:paraId="17671CBC" w14:textId="77777777" w:rsidTr="007B4B5F">
        <w:tc>
          <w:tcPr>
            <w:tcW w:w="1840" w:type="dxa"/>
            <w:shd w:val="clear" w:color="auto" w:fill="A6A6A6" w:themeFill="background1" w:themeFillShade="A6"/>
          </w:tcPr>
          <w:p w14:paraId="15928D40" w14:textId="77777777" w:rsidR="00677D43" w:rsidRPr="00412AB8" w:rsidRDefault="00677D43" w:rsidP="007B4B5F">
            <w:pPr>
              <w:rPr>
                <w:rFonts w:eastAsia="Arial Unicode MS"/>
                <w:b/>
                <w:bCs/>
                <w:color w:val="FFFFFF" w:themeColor="background1"/>
              </w:rPr>
            </w:pPr>
            <w:r w:rsidRPr="00412AB8">
              <w:rPr>
                <w:rFonts w:eastAsia="Arial Unicode MS"/>
                <w:b/>
                <w:bCs/>
                <w:color w:val="FFFFFF" w:themeColor="background1"/>
              </w:rPr>
              <w:t>EMAIL ADDRESS:</w:t>
            </w:r>
          </w:p>
        </w:tc>
        <w:tc>
          <w:tcPr>
            <w:tcW w:w="8361" w:type="dxa"/>
            <w:gridSpan w:val="4"/>
          </w:tcPr>
          <w:p w14:paraId="32418A65" w14:textId="77777777" w:rsidR="00677D43" w:rsidRDefault="00677D43" w:rsidP="007B4B5F">
            <w:pPr>
              <w:rPr>
                <w:rFonts w:eastAsia="Arial Unicode MS"/>
              </w:rPr>
            </w:pPr>
          </w:p>
        </w:tc>
      </w:tr>
      <w:tr w:rsidR="00677D43" w14:paraId="6EB8C2DF" w14:textId="77777777" w:rsidTr="007B4B5F">
        <w:tc>
          <w:tcPr>
            <w:tcW w:w="1840" w:type="dxa"/>
            <w:shd w:val="clear" w:color="auto" w:fill="A6A6A6" w:themeFill="background1" w:themeFillShade="A6"/>
          </w:tcPr>
          <w:p w14:paraId="69C61C2E" w14:textId="77777777" w:rsidR="00677D43" w:rsidRPr="00412AB8" w:rsidRDefault="00677D43" w:rsidP="007B4B5F">
            <w:pPr>
              <w:rPr>
                <w:rFonts w:eastAsia="Arial Unicode MS"/>
                <w:b/>
                <w:bCs/>
                <w:color w:val="FFFFFF" w:themeColor="background1"/>
              </w:rPr>
            </w:pPr>
            <w:r w:rsidRPr="00412AB8">
              <w:rPr>
                <w:rFonts w:eastAsia="Arial Unicode MS"/>
                <w:b/>
                <w:bCs/>
                <w:color w:val="FFFFFF" w:themeColor="background1"/>
              </w:rPr>
              <w:t>HOME ADDRESS:</w:t>
            </w:r>
          </w:p>
        </w:tc>
        <w:tc>
          <w:tcPr>
            <w:tcW w:w="8361" w:type="dxa"/>
            <w:gridSpan w:val="4"/>
          </w:tcPr>
          <w:p w14:paraId="70340047" w14:textId="77777777" w:rsidR="00677D43" w:rsidRDefault="00677D43" w:rsidP="007B4B5F">
            <w:pPr>
              <w:rPr>
                <w:rFonts w:eastAsia="Arial Unicode MS"/>
              </w:rPr>
            </w:pPr>
          </w:p>
          <w:p w14:paraId="15FB8F65" w14:textId="77777777" w:rsidR="00677D43" w:rsidRDefault="00677D43" w:rsidP="007B4B5F">
            <w:pPr>
              <w:rPr>
                <w:rFonts w:eastAsia="Arial Unicode MS"/>
              </w:rPr>
            </w:pPr>
          </w:p>
        </w:tc>
      </w:tr>
      <w:tr w:rsidR="00677D43" w14:paraId="1A5F3027" w14:textId="77777777" w:rsidTr="007B4B5F">
        <w:tc>
          <w:tcPr>
            <w:tcW w:w="3397" w:type="dxa"/>
            <w:gridSpan w:val="2"/>
            <w:shd w:val="clear" w:color="auto" w:fill="A6A6A6" w:themeFill="background1" w:themeFillShade="A6"/>
          </w:tcPr>
          <w:p w14:paraId="4118D328" w14:textId="77777777" w:rsidR="00677D43" w:rsidRPr="00412AB8" w:rsidRDefault="00677D43" w:rsidP="007B4B5F">
            <w:pPr>
              <w:rPr>
                <w:rFonts w:eastAsia="Arial Unicode MS"/>
                <w:b/>
                <w:bCs/>
                <w:color w:val="FFFFFF" w:themeColor="background1"/>
              </w:rPr>
            </w:pPr>
            <w:r>
              <w:rPr>
                <w:rFonts w:eastAsia="Arial Unicode MS"/>
                <w:b/>
                <w:bCs/>
                <w:color w:val="FFFFFF" w:themeColor="background1"/>
              </w:rPr>
              <w:t>RELATIONSHIP TO THE PATIENT:</w:t>
            </w:r>
          </w:p>
        </w:tc>
        <w:tc>
          <w:tcPr>
            <w:tcW w:w="6804" w:type="dxa"/>
            <w:gridSpan w:val="3"/>
          </w:tcPr>
          <w:p w14:paraId="70697FF8" w14:textId="77777777" w:rsidR="00677D43" w:rsidRDefault="00677D43" w:rsidP="007B4B5F">
            <w:pPr>
              <w:rPr>
                <w:rFonts w:eastAsia="Arial Unicode MS"/>
              </w:rPr>
            </w:pPr>
          </w:p>
        </w:tc>
      </w:tr>
      <w:tr w:rsidR="00677D43" w14:paraId="7D7431D1" w14:textId="77777777" w:rsidTr="007B4B5F">
        <w:tc>
          <w:tcPr>
            <w:tcW w:w="10201" w:type="dxa"/>
            <w:gridSpan w:val="5"/>
            <w:shd w:val="clear" w:color="auto" w:fill="A6A6A6" w:themeFill="background1" w:themeFillShade="A6"/>
          </w:tcPr>
          <w:p w14:paraId="50C700BD" w14:textId="77777777" w:rsidR="00677D43" w:rsidRDefault="00677D43" w:rsidP="007B4B5F">
            <w:pPr>
              <w:rPr>
                <w:rFonts w:eastAsia="Arial Unicode MS"/>
              </w:rPr>
            </w:pPr>
            <w:r>
              <w:rPr>
                <w:rFonts w:eastAsia="Arial Unicode MS"/>
                <w:b/>
                <w:bCs/>
                <w:color w:val="FFFFFF" w:themeColor="background1"/>
              </w:rPr>
              <w:t>REASON YOU FEEL YOU ARE LAWFULLY ALLOWED ACCESS TO THE PATIENT’S RECORDS UNDER THE DATA PROTECTION ACT:</w:t>
            </w:r>
          </w:p>
        </w:tc>
      </w:tr>
      <w:tr w:rsidR="00677D43" w14:paraId="23E33872" w14:textId="77777777" w:rsidTr="007B4B5F">
        <w:tc>
          <w:tcPr>
            <w:tcW w:w="10201" w:type="dxa"/>
            <w:gridSpan w:val="5"/>
            <w:shd w:val="clear" w:color="auto" w:fill="auto"/>
          </w:tcPr>
          <w:p w14:paraId="6DA812FD" w14:textId="77777777" w:rsidR="00677D43" w:rsidRDefault="00677D43" w:rsidP="007B4B5F">
            <w:pPr>
              <w:rPr>
                <w:rFonts w:eastAsia="Arial Unicode MS"/>
              </w:rPr>
            </w:pPr>
          </w:p>
          <w:p w14:paraId="63ED5BAF" w14:textId="77777777" w:rsidR="00677D43" w:rsidRDefault="00677D43" w:rsidP="007B4B5F">
            <w:pPr>
              <w:rPr>
                <w:rFonts w:eastAsia="Arial Unicode MS"/>
              </w:rPr>
            </w:pPr>
          </w:p>
        </w:tc>
      </w:tr>
    </w:tbl>
    <w:p w14:paraId="5EF92828" w14:textId="77777777" w:rsidR="00677D43" w:rsidRDefault="00677D43" w:rsidP="00677D43">
      <w:pPr>
        <w:rPr>
          <w:rFonts w:eastAsia="Arial Unicode MS"/>
        </w:rPr>
      </w:pPr>
    </w:p>
    <w:p w14:paraId="3F623222" w14:textId="352A1AC5" w:rsidR="00BD3E54" w:rsidRDefault="00BD3E54">
      <w:pPr>
        <w:autoSpaceDE/>
        <w:autoSpaceDN/>
        <w:rPr>
          <w:rFonts w:eastAsia="Arial Unicode MS"/>
        </w:rPr>
      </w:pPr>
      <w:r>
        <w:rPr>
          <w:rFonts w:eastAsia="Arial Unicode MS"/>
        </w:rPr>
        <w:br w:type="page"/>
      </w:r>
    </w:p>
    <w:p w14:paraId="7EC34EB8" w14:textId="125606A1" w:rsidR="00BD4017" w:rsidRPr="00BD4017" w:rsidRDefault="00BD4017" w:rsidP="003C6337">
      <w:pPr>
        <w:pStyle w:val="ListParagraph"/>
        <w:numPr>
          <w:ilvl w:val="0"/>
          <w:numId w:val="5"/>
        </w:numPr>
        <w:adjustRightInd w:val="0"/>
        <w:ind w:left="0"/>
        <w:contextualSpacing w:val="0"/>
        <w:rPr>
          <w:rFonts w:eastAsia="Arial Unicode MS" w:cstheme="minorHAnsi"/>
          <w:b/>
          <w:bCs/>
          <w:color w:val="365F91" w:themeColor="accent1" w:themeShade="BF"/>
          <w:sz w:val="28"/>
          <w:szCs w:val="28"/>
        </w:rPr>
      </w:pPr>
      <w:r w:rsidRPr="00BD4017">
        <w:rPr>
          <w:rFonts w:eastAsia="Arial Unicode MS" w:cstheme="minorHAnsi"/>
          <w:b/>
          <w:bCs/>
          <w:color w:val="365F91" w:themeColor="accent1" w:themeShade="BF"/>
          <w:sz w:val="28"/>
          <w:szCs w:val="28"/>
        </w:rPr>
        <w:lastRenderedPageBreak/>
        <w:t>DECLARATION AND SIGNATURE</w:t>
      </w:r>
      <w:r w:rsidR="00677D43">
        <w:rPr>
          <w:rFonts w:eastAsia="Arial Unicode MS" w:cstheme="minorHAnsi"/>
          <w:b/>
          <w:bCs/>
          <w:color w:val="365F91" w:themeColor="accent1" w:themeShade="BF"/>
          <w:sz w:val="28"/>
          <w:szCs w:val="28"/>
        </w:rPr>
        <w:t>/S</w:t>
      </w:r>
    </w:p>
    <w:p w14:paraId="68C8A050" w14:textId="63B46449" w:rsidR="00BD4017" w:rsidRPr="00AB7ADE" w:rsidRDefault="00BD4017" w:rsidP="003C6337">
      <w:pPr>
        <w:rPr>
          <w:rFonts w:eastAsia="Arial Unicode MS"/>
        </w:rPr>
      </w:pPr>
    </w:p>
    <w:p w14:paraId="547B7321" w14:textId="7A7D3450" w:rsidR="00BD3E54" w:rsidRDefault="00BD3E54" w:rsidP="003C6337">
      <w:pPr>
        <w:rPr>
          <w:rFonts w:eastAsia="Arial Unicode MS" w:cstheme="minorHAnsi"/>
          <w:b/>
          <w:bCs/>
          <w:color w:val="365F91" w:themeColor="accent1" w:themeShade="BF"/>
          <w:sz w:val="24"/>
          <w:szCs w:val="24"/>
        </w:rPr>
      </w:pPr>
      <w:r w:rsidRPr="00677D43">
        <w:rPr>
          <w:rFonts w:eastAsia="Arial Unicode MS" w:cstheme="minorHAnsi"/>
          <w:b/>
          <w:bCs/>
          <w:color w:val="365F91" w:themeColor="accent1" w:themeShade="BF"/>
          <w:sz w:val="24"/>
          <w:szCs w:val="24"/>
        </w:rPr>
        <w:t xml:space="preserve">THE PATIENT </w:t>
      </w:r>
      <w:r w:rsidR="00677D43" w:rsidRPr="00677D43">
        <w:rPr>
          <w:rFonts w:eastAsia="Arial Unicode MS" w:cstheme="minorHAnsi"/>
          <w:b/>
          <w:bCs/>
          <w:color w:val="365F91" w:themeColor="accent1" w:themeShade="BF"/>
          <w:sz w:val="24"/>
          <w:szCs w:val="24"/>
        </w:rPr>
        <w:t>(patient is aged 11-15)</w:t>
      </w:r>
    </w:p>
    <w:p w14:paraId="304CD8B9" w14:textId="77777777" w:rsidR="00AB7ADE" w:rsidRPr="00AB7ADE" w:rsidRDefault="00AB7ADE" w:rsidP="003C6337">
      <w:pPr>
        <w:rPr>
          <w:rFonts w:eastAsia="Arial Unicode MS"/>
          <w:sz w:val="10"/>
          <w:szCs w:val="10"/>
        </w:rPr>
      </w:pPr>
    </w:p>
    <w:tbl>
      <w:tblPr>
        <w:tblStyle w:val="TableGrid"/>
        <w:tblW w:w="0" w:type="auto"/>
        <w:tblLook w:val="04A0" w:firstRow="1" w:lastRow="0" w:firstColumn="1" w:lastColumn="0" w:noHBand="0" w:noVBand="1"/>
      </w:tblPr>
      <w:tblGrid>
        <w:gridCol w:w="8217"/>
      </w:tblGrid>
      <w:tr w:rsidR="0072108A" w14:paraId="0E9AC83E" w14:textId="77777777" w:rsidTr="0072108A">
        <w:tc>
          <w:tcPr>
            <w:tcW w:w="8217" w:type="dxa"/>
            <w:shd w:val="clear" w:color="auto" w:fill="A6A6A6" w:themeFill="background1" w:themeFillShade="A6"/>
          </w:tcPr>
          <w:p w14:paraId="6C86E8B8" w14:textId="1802E9EB" w:rsidR="0072108A" w:rsidRPr="0072108A" w:rsidRDefault="0072108A" w:rsidP="003C6337">
            <w:pPr>
              <w:rPr>
                <w:rFonts w:eastAsia="Arial Unicode MS"/>
                <w:b/>
                <w:bCs/>
                <w:color w:val="FFFFFF" w:themeColor="background1"/>
              </w:rPr>
            </w:pPr>
            <w:r w:rsidRPr="0072108A">
              <w:rPr>
                <w:rFonts w:eastAsia="Arial Unicode MS"/>
                <w:b/>
                <w:bCs/>
                <w:color w:val="FFFFFF" w:themeColor="background1"/>
              </w:rPr>
              <w:t xml:space="preserve">I UNDERSTAND AND ACCEPT THE FOLLOWING STATEMENTS (PLEASE TICK </w:t>
            </w:r>
            <w:r w:rsidRPr="00BD4017">
              <w:rPr>
                <w:rFonts w:eastAsia="Arial Unicode MS"/>
                <w:b/>
                <w:bCs/>
                <w:color w:val="FFFFFF" w:themeColor="background1"/>
                <w:u w:val="single"/>
              </w:rPr>
              <w:t>ALL</w:t>
            </w:r>
            <w:r w:rsidRPr="0072108A">
              <w:rPr>
                <w:rFonts w:eastAsia="Arial Unicode MS"/>
                <w:b/>
                <w:bCs/>
                <w:color w:val="FFFFFF" w:themeColor="background1"/>
              </w:rPr>
              <w:t xml:space="preserve"> BOXES):</w:t>
            </w:r>
          </w:p>
        </w:tc>
      </w:tr>
    </w:tbl>
    <w:p w14:paraId="6BA40694" w14:textId="77777777" w:rsidR="0072108A" w:rsidRPr="0072108A" w:rsidRDefault="0072108A" w:rsidP="003C6337">
      <w:pPr>
        <w:rPr>
          <w:rFonts w:eastAsia="Arial Unicode MS"/>
          <w:sz w:val="12"/>
          <w:szCs w:val="10"/>
        </w:rPr>
      </w:pPr>
    </w:p>
    <w:tbl>
      <w:tblPr>
        <w:tblStyle w:val="TableGrid"/>
        <w:tblW w:w="10060" w:type="dxa"/>
        <w:tblLook w:val="04A0" w:firstRow="1" w:lastRow="0" w:firstColumn="1" w:lastColumn="0" w:noHBand="0" w:noVBand="1"/>
      </w:tblPr>
      <w:tblGrid>
        <w:gridCol w:w="9493"/>
        <w:gridCol w:w="567"/>
      </w:tblGrid>
      <w:tr w:rsidR="00BD3E54" w14:paraId="0AE7EC5C" w14:textId="77777777" w:rsidTr="0072108A">
        <w:tc>
          <w:tcPr>
            <w:tcW w:w="9493" w:type="dxa"/>
            <w:shd w:val="clear" w:color="auto" w:fill="auto"/>
          </w:tcPr>
          <w:p w14:paraId="6271C513" w14:textId="537C550D" w:rsidR="00BD3E54" w:rsidRPr="0072108A" w:rsidRDefault="00BD3E54" w:rsidP="00677D43">
            <w:pPr>
              <w:rPr>
                <w:rFonts w:eastAsia="Arial Unicode MS"/>
                <w:b/>
                <w:bCs/>
              </w:rPr>
            </w:pPr>
            <w:r>
              <w:rPr>
                <w:rFonts w:eastAsia="Arial Unicode MS"/>
                <w:b/>
                <w:bCs/>
              </w:rPr>
              <w:t>I WILL BE RESPONSIBLE FOR THE SECURITY OF THE INFORMATION THAT I SEE OR DOWNLOAD</w:t>
            </w:r>
          </w:p>
        </w:tc>
        <w:tc>
          <w:tcPr>
            <w:tcW w:w="567" w:type="dxa"/>
          </w:tcPr>
          <w:p w14:paraId="41A2501B" w14:textId="77777777" w:rsidR="00BD3E54" w:rsidRDefault="00BD3E54" w:rsidP="00677D43">
            <w:pPr>
              <w:rPr>
                <w:rFonts w:eastAsia="Arial Unicode MS"/>
              </w:rPr>
            </w:pPr>
          </w:p>
        </w:tc>
      </w:tr>
      <w:tr w:rsidR="0072108A" w14:paraId="3A430B04" w14:textId="77777777" w:rsidTr="0072108A">
        <w:tc>
          <w:tcPr>
            <w:tcW w:w="9493" w:type="dxa"/>
            <w:shd w:val="clear" w:color="auto" w:fill="auto"/>
          </w:tcPr>
          <w:p w14:paraId="558C73E6" w14:textId="63D7AA7D" w:rsidR="00BD4017" w:rsidRPr="0072108A" w:rsidRDefault="0072108A" w:rsidP="00677D43">
            <w:pPr>
              <w:rPr>
                <w:rFonts w:eastAsia="Arial Unicode MS"/>
                <w:b/>
                <w:bCs/>
              </w:rPr>
            </w:pPr>
            <w:r w:rsidRPr="0072108A">
              <w:rPr>
                <w:rFonts w:eastAsia="Arial Unicode MS"/>
                <w:b/>
                <w:bCs/>
              </w:rPr>
              <w:t>IF I CHOOSE TO SHARE</w:t>
            </w:r>
            <w:r>
              <w:rPr>
                <w:rFonts w:eastAsia="Arial Unicode MS"/>
                <w:b/>
                <w:bCs/>
              </w:rPr>
              <w:t xml:space="preserve"> MY INFORMATION WITH ANYONE ELSE, I WILL DO SO AT MY OWN RISK</w:t>
            </w:r>
          </w:p>
        </w:tc>
        <w:tc>
          <w:tcPr>
            <w:tcW w:w="567" w:type="dxa"/>
          </w:tcPr>
          <w:p w14:paraId="084711A7" w14:textId="77777777" w:rsidR="0072108A" w:rsidRDefault="0072108A" w:rsidP="00677D43">
            <w:pPr>
              <w:rPr>
                <w:rFonts w:eastAsia="Arial Unicode MS"/>
              </w:rPr>
            </w:pPr>
          </w:p>
        </w:tc>
      </w:tr>
      <w:tr w:rsidR="0072108A" w14:paraId="21C3EC36" w14:textId="77777777" w:rsidTr="0072108A">
        <w:tc>
          <w:tcPr>
            <w:tcW w:w="9493" w:type="dxa"/>
            <w:shd w:val="clear" w:color="auto" w:fill="auto"/>
          </w:tcPr>
          <w:p w14:paraId="390A6B53" w14:textId="4D48B293" w:rsidR="0072108A" w:rsidRPr="0072108A" w:rsidRDefault="003D0288" w:rsidP="00677D43">
            <w:pPr>
              <w:rPr>
                <w:rFonts w:eastAsia="Arial Unicode MS"/>
                <w:b/>
                <w:bCs/>
              </w:rPr>
            </w:pPr>
            <w:r>
              <w:rPr>
                <w:rFonts w:eastAsia="Arial Unicode MS"/>
                <w:b/>
                <w:bCs/>
              </w:rPr>
              <w:t xml:space="preserve">IF I SEE INFORMATION IN MY RECORD THAT IS NOT ABOUT ME OR IS </w:t>
            </w:r>
            <w:r w:rsidR="00BD4017">
              <w:rPr>
                <w:rFonts w:eastAsia="Arial Unicode MS"/>
                <w:b/>
                <w:bCs/>
              </w:rPr>
              <w:t>INACCURATE,</w:t>
            </w:r>
            <w:r>
              <w:rPr>
                <w:rFonts w:eastAsia="Arial Unicode MS"/>
                <w:b/>
                <w:bCs/>
              </w:rPr>
              <w:t xml:space="preserve"> I WILL INFORM THE PRACTICE AS SOON AS POSSIBLE</w:t>
            </w:r>
          </w:p>
        </w:tc>
        <w:tc>
          <w:tcPr>
            <w:tcW w:w="567" w:type="dxa"/>
          </w:tcPr>
          <w:p w14:paraId="5FC424F2" w14:textId="77777777" w:rsidR="0072108A" w:rsidRDefault="0072108A" w:rsidP="00677D43">
            <w:pPr>
              <w:rPr>
                <w:rFonts w:eastAsia="Arial Unicode MS"/>
              </w:rPr>
            </w:pPr>
          </w:p>
        </w:tc>
      </w:tr>
    </w:tbl>
    <w:p w14:paraId="7FE6F520" w14:textId="5A56D990" w:rsidR="001F5667" w:rsidRPr="00BD3E54" w:rsidRDefault="001F5667" w:rsidP="003C6337">
      <w:pPr>
        <w:rPr>
          <w:rFonts w:eastAsia="Arial Unicode MS"/>
          <w:sz w:val="10"/>
          <w:szCs w:val="8"/>
        </w:rPr>
      </w:pPr>
    </w:p>
    <w:p w14:paraId="5025D5DB" w14:textId="300D6C47" w:rsidR="00BD4017" w:rsidRPr="00BD3E54" w:rsidRDefault="00BD3E54" w:rsidP="003C6337">
      <w:pPr>
        <w:rPr>
          <w:rFonts w:cstheme="minorHAnsi"/>
          <w:b/>
          <w:bCs/>
          <w:sz w:val="16"/>
          <w:szCs w:val="16"/>
        </w:rPr>
      </w:pPr>
      <w:r>
        <w:rPr>
          <w:rFonts w:cstheme="minorHAnsi"/>
          <w:b/>
          <w:bCs/>
          <w:szCs w:val="22"/>
        </w:rPr>
        <w:t>By signing this form you are confirming that:</w:t>
      </w:r>
    </w:p>
    <w:p w14:paraId="4BB5A3A6" w14:textId="5D4227C1" w:rsidR="00BD4017" w:rsidRDefault="00BD4017" w:rsidP="00BD3E54">
      <w:pPr>
        <w:pStyle w:val="ListParagraph"/>
        <w:numPr>
          <w:ilvl w:val="0"/>
          <w:numId w:val="3"/>
        </w:numPr>
        <w:ind w:left="284"/>
        <w:contextualSpacing w:val="0"/>
        <w:rPr>
          <w:rFonts w:cstheme="minorHAnsi"/>
          <w:b/>
          <w:bCs/>
          <w:szCs w:val="22"/>
        </w:rPr>
      </w:pPr>
      <w:r w:rsidRPr="00BD4017">
        <w:rPr>
          <w:rFonts w:cstheme="minorHAnsi"/>
          <w:b/>
          <w:bCs/>
          <w:szCs w:val="22"/>
        </w:rPr>
        <w:t xml:space="preserve">you have read </w:t>
      </w:r>
      <w:r>
        <w:rPr>
          <w:rFonts w:cstheme="minorHAnsi"/>
          <w:b/>
          <w:bCs/>
          <w:szCs w:val="22"/>
        </w:rPr>
        <w:t xml:space="preserve">and understand </w:t>
      </w:r>
      <w:r w:rsidRPr="00BD4017">
        <w:rPr>
          <w:rFonts w:cstheme="minorHAnsi"/>
          <w:b/>
          <w:bCs/>
          <w:szCs w:val="22"/>
        </w:rPr>
        <w:t xml:space="preserve">all the information on pages 1 </w:t>
      </w:r>
      <w:r w:rsidR="00BD3E54">
        <w:rPr>
          <w:rFonts w:cstheme="minorHAnsi"/>
          <w:b/>
          <w:bCs/>
          <w:szCs w:val="22"/>
        </w:rPr>
        <w:t>to 5</w:t>
      </w:r>
    </w:p>
    <w:p w14:paraId="4490B157" w14:textId="19258CB2" w:rsidR="00BD4017" w:rsidRDefault="00BD4017" w:rsidP="00BD3E54">
      <w:pPr>
        <w:pStyle w:val="ListParagraph"/>
        <w:numPr>
          <w:ilvl w:val="0"/>
          <w:numId w:val="3"/>
        </w:numPr>
        <w:ind w:left="284"/>
        <w:contextualSpacing w:val="0"/>
        <w:rPr>
          <w:rFonts w:cstheme="minorHAnsi"/>
          <w:b/>
          <w:bCs/>
          <w:szCs w:val="22"/>
        </w:rPr>
      </w:pPr>
      <w:r>
        <w:rPr>
          <w:rFonts w:cstheme="minorHAnsi"/>
          <w:b/>
          <w:bCs/>
          <w:szCs w:val="22"/>
        </w:rPr>
        <w:t xml:space="preserve">you have completed all sections of the application form on pages </w:t>
      </w:r>
      <w:r w:rsidR="00BD3E54">
        <w:rPr>
          <w:rFonts w:cstheme="minorHAnsi"/>
          <w:b/>
          <w:bCs/>
          <w:szCs w:val="22"/>
        </w:rPr>
        <w:t>7 and 8</w:t>
      </w:r>
      <w:r>
        <w:rPr>
          <w:rFonts w:cstheme="minorHAnsi"/>
          <w:b/>
          <w:bCs/>
          <w:szCs w:val="22"/>
        </w:rPr>
        <w:t xml:space="preserve"> correctly and truthfully</w:t>
      </w:r>
    </w:p>
    <w:p w14:paraId="5093444E" w14:textId="7B0D03BC" w:rsidR="00BD3E54" w:rsidRDefault="00BD3E54" w:rsidP="00BD3E54">
      <w:pPr>
        <w:pStyle w:val="ListParagraph"/>
        <w:numPr>
          <w:ilvl w:val="0"/>
          <w:numId w:val="3"/>
        </w:numPr>
        <w:ind w:left="284"/>
        <w:contextualSpacing w:val="0"/>
        <w:rPr>
          <w:rFonts w:cstheme="minorHAnsi"/>
          <w:b/>
          <w:bCs/>
          <w:szCs w:val="22"/>
        </w:rPr>
      </w:pPr>
      <w:r>
        <w:rPr>
          <w:rFonts w:cstheme="minorHAnsi"/>
          <w:b/>
          <w:bCs/>
          <w:szCs w:val="22"/>
        </w:rPr>
        <w:t>you understand and accept the three statements above</w:t>
      </w:r>
    </w:p>
    <w:p w14:paraId="753277D8" w14:textId="3E7726ED" w:rsidR="00BD4017" w:rsidRDefault="00BD4017" w:rsidP="00BD3E54">
      <w:pPr>
        <w:pStyle w:val="ListParagraph"/>
        <w:numPr>
          <w:ilvl w:val="0"/>
          <w:numId w:val="3"/>
        </w:numPr>
        <w:ind w:left="284"/>
        <w:contextualSpacing w:val="0"/>
        <w:rPr>
          <w:rFonts w:cstheme="minorHAnsi"/>
          <w:b/>
          <w:bCs/>
          <w:szCs w:val="22"/>
        </w:rPr>
      </w:pPr>
      <w:r>
        <w:rPr>
          <w:rFonts w:cstheme="minorHAnsi"/>
          <w:b/>
          <w:bCs/>
          <w:szCs w:val="22"/>
        </w:rPr>
        <w:t>you have read and agree to abide by the</w:t>
      </w:r>
      <w:r w:rsidRPr="00BD4017">
        <w:rPr>
          <w:rFonts w:cstheme="minorHAnsi"/>
          <w:b/>
          <w:bCs/>
          <w:szCs w:val="22"/>
        </w:rPr>
        <w:t xml:space="preserve"> Online Access Policy </w:t>
      </w:r>
      <w:r>
        <w:rPr>
          <w:rFonts w:cstheme="minorHAnsi"/>
          <w:b/>
          <w:bCs/>
          <w:szCs w:val="22"/>
        </w:rPr>
        <w:t>on page 5</w:t>
      </w:r>
    </w:p>
    <w:p w14:paraId="7C1D244B" w14:textId="12C6F47F" w:rsidR="00677D43" w:rsidRPr="00BD4017" w:rsidRDefault="00677D43" w:rsidP="00BD3E54">
      <w:pPr>
        <w:pStyle w:val="ListParagraph"/>
        <w:numPr>
          <w:ilvl w:val="0"/>
          <w:numId w:val="3"/>
        </w:numPr>
        <w:ind w:left="284"/>
        <w:contextualSpacing w:val="0"/>
        <w:rPr>
          <w:rFonts w:cstheme="minorHAnsi"/>
          <w:b/>
          <w:bCs/>
          <w:szCs w:val="22"/>
        </w:rPr>
      </w:pPr>
      <w:r>
        <w:rPr>
          <w:rFonts w:cstheme="minorHAnsi"/>
          <w:b/>
          <w:bCs/>
          <w:szCs w:val="22"/>
        </w:rPr>
        <w:t>you agree to giving proxy access to the person/s in section 4 (if applicable)</w:t>
      </w:r>
    </w:p>
    <w:p w14:paraId="42E871A6" w14:textId="77777777" w:rsidR="00BD4017" w:rsidRPr="000E4164" w:rsidRDefault="00BD4017" w:rsidP="003C6337">
      <w:pPr>
        <w:rPr>
          <w:rFonts w:cstheme="minorHAnsi"/>
          <w:b/>
          <w:bCs/>
          <w:szCs w:val="22"/>
        </w:rPr>
      </w:pPr>
    </w:p>
    <w:tbl>
      <w:tblPr>
        <w:tblStyle w:val="TableGrid"/>
        <w:tblW w:w="0" w:type="auto"/>
        <w:tblLook w:val="04A0" w:firstRow="1" w:lastRow="0" w:firstColumn="1" w:lastColumn="0" w:noHBand="0" w:noVBand="1"/>
      </w:tblPr>
      <w:tblGrid>
        <w:gridCol w:w="2972"/>
        <w:gridCol w:w="5940"/>
      </w:tblGrid>
      <w:tr w:rsidR="00BD4017" w14:paraId="0E1E31D7" w14:textId="77777777" w:rsidTr="00715DCD">
        <w:tc>
          <w:tcPr>
            <w:tcW w:w="2972" w:type="dxa"/>
            <w:shd w:val="clear" w:color="auto" w:fill="A6A6A6" w:themeFill="background1" w:themeFillShade="A6"/>
          </w:tcPr>
          <w:p w14:paraId="6A5CB562" w14:textId="377304D2" w:rsidR="00BD4017" w:rsidRPr="00412AB8" w:rsidRDefault="00BD4017" w:rsidP="00677D43">
            <w:pPr>
              <w:spacing w:before="60" w:after="60"/>
              <w:rPr>
                <w:rFonts w:eastAsia="Arial Unicode MS"/>
                <w:b/>
                <w:bCs/>
                <w:color w:val="FFFFFF" w:themeColor="background1"/>
              </w:rPr>
            </w:pPr>
            <w:r>
              <w:rPr>
                <w:rFonts w:eastAsia="Arial Unicode MS"/>
                <w:b/>
                <w:bCs/>
                <w:color w:val="FFFFFF" w:themeColor="background1"/>
              </w:rPr>
              <w:t>PATIENT SIGNATURE:</w:t>
            </w:r>
          </w:p>
        </w:tc>
        <w:tc>
          <w:tcPr>
            <w:tcW w:w="5940" w:type="dxa"/>
          </w:tcPr>
          <w:p w14:paraId="6FF4BACE" w14:textId="5659EC59" w:rsidR="00BD4017" w:rsidRPr="00BD3E54" w:rsidRDefault="00BD3E54" w:rsidP="00677D43">
            <w:pPr>
              <w:spacing w:before="60" w:after="60"/>
              <w:rPr>
                <w:rFonts w:eastAsia="Arial Unicode MS"/>
                <w:b/>
                <w:bCs/>
                <w:sz w:val="24"/>
                <w:szCs w:val="22"/>
              </w:rPr>
            </w:pPr>
            <w:r>
              <w:rPr>
                <w:rFonts w:eastAsia="Arial Unicode MS"/>
                <w:b/>
                <w:bCs/>
                <w:sz w:val="24"/>
                <w:szCs w:val="22"/>
              </w:rPr>
              <w:t>*</w:t>
            </w:r>
            <w:r w:rsidRPr="00BD3E54">
              <w:rPr>
                <w:rFonts w:eastAsia="Arial Unicode MS"/>
                <w:b/>
                <w:bCs/>
                <w:sz w:val="24"/>
                <w:szCs w:val="22"/>
              </w:rPr>
              <w:t>SIGNATURE MUST BE WITNESSED BY A RECEPTIONIST</w:t>
            </w:r>
            <w:r>
              <w:rPr>
                <w:rFonts w:eastAsia="Arial Unicode MS"/>
                <w:b/>
                <w:bCs/>
                <w:sz w:val="24"/>
                <w:szCs w:val="22"/>
              </w:rPr>
              <w:t>*</w:t>
            </w:r>
          </w:p>
          <w:p w14:paraId="01A766C5" w14:textId="6DEE7468" w:rsidR="00BD3E54" w:rsidRDefault="00BD3E54" w:rsidP="00677D43">
            <w:pPr>
              <w:spacing w:before="60" w:after="60"/>
              <w:rPr>
                <w:rFonts w:eastAsia="Arial Unicode MS"/>
              </w:rPr>
            </w:pPr>
          </w:p>
        </w:tc>
      </w:tr>
      <w:tr w:rsidR="00BD4017" w14:paraId="32B2C98B" w14:textId="77777777" w:rsidTr="00715DCD">
        <w:tc>
          <w:tcPr>
            <w:tcW w:w="2972" w:type="dxa"/>
            <w:shd w:val="clear" w:color="auto" w:fill="A6A6A6" w:themeFill="background1" w:themeFillShade="A6"/>
          </w:tcPr>
          <w:p w14:paraId="376AC745" w14:textId="77777777" w:rsidR="00BD4017" w:rsidRPr="00412AB8" w:rsidRDefault="00BD4017" w:rsidP="00677D43">
            <w:pPr>
              <w:spacing w:before="60" w:after="60"/>
              <w:rPr>
                <w:rFonts w:eastAsia="Arial Unicode MS"/>
                <w:b/>
                <w:bCs/>
                <w:color w:val="FFFFFF" w:themeColor="background1"/>
              </w:rPr>
            </w:pPr>
            <w:r>
              <w:rPr>
                <w:rFonts w:eastAsia="Arial Unicode MS"/>
                <w:b/>
                <w:bCs/>
                <w:color w:val="FFFFFF" w:themeColor="background1"/>
              </w:rPr>
              <w:t>PRINT NAME:</w:t>
            </w:r>
          </w:p>
        </w:tc>
        <w:tc>
          <w:tcPr>
            <w:tcW w:w="5940" w:type="dxa"/>
          </w:tcPr>
          <w:p w14:paraId="166B6FF5" w14:textId="77777777" w:rsidR="00BD4017" w:rsidRDefault="00BD4017" w:rsidP="00677D43">
            <w:pPr>
              <w:spacing w:before="60" w:after="60"/>
              <w:rPr>
                <w:rFonts w:eastAsia="Arial Unicode MS"/>
              </w:rPr>
            </w:pPr>
          </w:p>
        </w:tc>
      </w:tr>
      <w:tr w:rsidR="00BD4017" w14:paraId="7B1277A5" w14:textId="77777777" w:rsidTr="00715DCD">
        <w:tc>
          <w:tcPr>
            <w:tcW w:w="2972" w:type="dxa"/>
            <w:shd w:val="clear" w:color="auto" w:fill="A6A6A6" w:themeFill="background1" w:themeFillShade="A6"/>
          </w:tcPr>
          <w:p w14:paraId="0FEAB48A" w14:textId="77777777" w:rsidR="00BD4017" w:rsidRPr="00412AB8" w:rsidRDefault="00BD4017" w:rsidP="00677D43">
            <w:pPr>
              <w:spacing w:before="60" w:after="60"/>
              <w:rPr>
                <w:rFonts w:eastAsia="Arial Unicode MS"/>
                <w:b/>
                <w:bCs/>
                <w:color w:val="FFFFFF" w:themeColor="background1"/>
              </w:rPr>
            </w:pPr>
            <w:r>
              <w:rPr>
                <w:rFonts w:eastAsia="Arial Unicode MS"/>
                <w:b/>
                <w:bCs/>
                <w:color w:val="FFFFFF" w:themeColor="background1"/>
              </w:rPr>
              <w:t>DATE:</w:t>
            </w:r>
          </w:p>
        </w:tc>
        <w:tc>
          <w:tcPr>
            <w:tcW w:w="5940" w:type="dxa"/>
          </w:tcPr>
          <w:p w14:paraId="3A1CB9D8" w14:textId="77777777" w:rsidR="00BD4017" w:rsidRDefault="00BD4017" w:rsidP="00677D43">
            <w:pPr>
              <w:spacing w:before="60" w:after="60"/>
              <w:rPr>
                <w:rFonts w:eastAsia="Arial Unicode MS"/>
              </w:rPr>
            </w:pPr>
          </w:p>
        </w:tc>
      </w:tr>
    </w:tbl>
    <w:p w14:paraId="0E84EF87" w14:textId="47D830F5" w:rsidR="00BD4017" w:rsidRDefault="00BD4017" w:rsidP="003C6337">
      <w:pPr>
        <w:rPr>
          <w:rFonts w:eastAsia="Arial Unicode MS"/>
        </w:rPr>
      </w:pPr>
    </w:p>
    <w:p w14:paraId="76FE9AC5" w14:textId="0F230E32" w:rsidR="00BD3E54" w:rsidRDefault="00BD3E54" w:rsidP="00BD3E54">
      <w:pPr>
        <w:rPr>
          <w:rFonts w:eastAsia="Arial Unicode MS" w:cstheme="minorHAnsi"/>
          <w:b/>
          <w:bCs/>
          <w:color w:val="365F91" w:themeColor="accent1" w:themeShade="BF"/>
          <w:sz w:val="24"/>
          <w:szCs w:val="24"/>
        </w:rPr>
      </w:pPr>
      <w:r w:rsidRPr="00677D43">
        <w:rPr>
          <w:rFonts w:eastAsia="Arial Unicode MS" w:cstheme="minorHAnsi"/>
          <w:b/>
          <w:bCs/>
          <w:color w:val="365F91" w:themeColor="accent1" w:themeShade="BF"/>
          <w:sz w:val="24"/>
          <w:szCs w:val="24"/>
        </w:rPr>
        <w:t>THE PROXY</w:t>
      </w:r>
    </w:p>
    <w:p w14:paraId="4EE45799" w14:textId="77777777" w:rsidR="00AB7ADE" w:rsidRPr="00AB7ADE" w:rsidRDefault="00AB7ADE" w:rsidP="00BD3E54">
      <w:pPr>
        <w:rPr>
          <w:rFonts w:eastAsia="Arial Unicode MS"/>
          <w:sz w:val="10"/>
          <w:szCs w:val="10"/>
        </w:rPr>
      </w:pPr>
    </w:p>
    <w:tbl>
      <w:tblPr>
        <w:tblStyle w:val="TableGrid"/>
        <w:tblW w:w="0" w:type="auto"/>
        <w:tblLook w:val="04A0" w:firstRow="1" w:lastRow="0" w:firstColumn="1" w:lastColumn="0" w:noHBand="0" w:noVBand="1"/>
      </w:tblPr>
      <w:tblGrid>
        <w:gridCol w:w="8217"/>
      </w:tblGrid>
      <w:tr w:rsidR="00BD3E54" w14:paraId="164C82CC" w14:textId="77777777" w:rsidTr="007B4B5F">
        <w:tc>
          <w:tcPr>
            <w:tcW w:w="8217" w:type="dxa"/>
            <w:shd w:val="clear" w:color="auto" w:fill="A6A6A6" w:themeFill="background1" w:themeFillShade="A6"/>
          </w:tcPr>
          <w:p w14:paraId="208480C3" w14:textId="77777777" w:rsidR="00BD3E54" w:rsidRPr="0072108A" w:rsidRDefault="00BD3E54" w:rsidP="007B4B5F">
            <w:pPr>
              <w:rPr>
                <w:rFonts w:eastAsia="Arial Unicode MS"/>
                <w:b/>
                <w:bCs/>
                <w:color w:val="FFFFFF" w:themeColor="background1"/>
              </w:rPr>
            </w:pPr>
            <w:r w:rsidRPr="0072108A">
              <w:rPr>
                <w:rFonts w:eastAsia="Arial Unicode MS"/>
                <w:b/>
                <w:bCs/>
                <w:color w:val="FFFFFF" w:themeColor="background1"/>
              </w:rPr>
              <w:t xml:space="preserve">I UNDERSTAND AND ACCEPT THE FOLLOWING STATEMENTS (PLEASE TICK </w:t>
            </w:r>
            <w:r w:rsidRPr="00BD4017">
              <w:rPr>
                <w:rFonts w:eastAsia="Arial Unicode MS"/>
                <w:b/>
                <w:bCs/>
                <w:color w:val="FFFFFF" w:themeColor="background1"/>
                <w:u w:val="single"/>
              </w:rPr>
              <w:t>ALL</w:t>
            </w:r>
            <w:r w:rsidRPr="0072108A">
              <w:rPr>
                <w:rFonts w:eastAsia="Arial Unicode MS"/>
                <w:b/>
                <w:bCs/>
                <w:color w:val="FFFFFF" w:themeColor="background1"/>
              </w:rPr>
              <w:t xml:space="preserve"> BOXES):</w:t>
            </w:r>
          </w:p>
        </w:tc>
      </w:tr>
    </w:tbl>
    <w:p w14:paraId="10428A4E" w14:textId="77777777" w:rsidR="00BD3E54" w:rsidRPr="0072108A" w:rsidRDefault="00BD3E54" w:rsidP="00BD3E54">
      <w:pPr>
        <w:rPr>
          <w:rFonts w:eastAsia="Arial Unicode MS"/>
          <w:sz w:val="12"/>
          <w:szCs w:val="10"/>
        </w:rPr>
      </w:pPr>
    </w:p>
    <w:tbl>
      <w:tblPr>
        <w:tblStyle w:val="TableGrid"/>
        <w:tblW w:w="10059" w:type="dxa"/>
        <w:tblInd w:w="5" w:type="dxa"/>
        <w:tblLook w:val="04A0" w:firstRow="1" w:lastRow="0" w:firstColumn="1" w:lastColumn="0" w:noHBand="0" w:noVBand="1"/>
      </w:tblPr>
      <w:tblGrid>
        <w:gridCol w:w="8075"/>
        <w:gridCol w:w="992"/>
        <w:gridCol w:w="992"/>
      </w:tblGrid>
      <w:tr w:rsidR="00677D43" w14:paraId="11438D4A" w14:textId="77777777" w:rsidTr="00677D43">
        <w:tc>
          <w:tcPr>
            <w:tcW w:w="8075" w:type="dxa"/>
            <w:tcBorders>
              <w:top w:val="nil"/>
              <w:left w:val="nil"/>
            </w:tcBorders>
            <w:shd w:val="clear" w:color="auto" w:fill="auto"/>
          </w:tcPr>
          <w:p w14:paraId="46D5084C" w14:textId="77777777" w:rsidR="00677D43" w:rsidRDefault="00677D43" w:rsidP="00677D43">
            <w:pPr>
              <w:rPr>
                <w:rFonts w:eastAsia="Arial Unicode MS"/>
                <w:b/>
                <w:bCs/>
              </w:rPr>
            </w:pPr>
          </w:p>
        </w:tc>
        <w:tc>
          <w:tcPr>
            <w:tcW w:w="992" w:type="dxa"/>
            <w:shd w:val="clear" w:color="auto" w:fill="A6A6A6" w:themeFill="background1" w:themeFillShade="A6"/>
          </w:tcPr>
          <w:p w14:paraId="75AC22AC" w14:textId="6DB912CF" w:rsidR="00677D43" w:rsidRPr="00677D43" w:rsidRDefault="00677D43" w:rsidP="00677D43">
            <w:pPr>
              <w:ind w:right="-111"/>
              <w:rPr>
                <w:rFonts w:eastAsia="Arial Unicode MS"/>
                <w:b/>
                <w:bCs/>
                <w:color w:val="FFFFFF" w:themeColor="background1"/>
              </w:rPr>
            </w:pPr>
            <w:r w:rsidRPr="00677D43">
              <w:rPr>
                <w:rFonts w:eastAsia="Arial Unicode MS"/>
                <w:b/>
                <w:bCs/>
                <w:color w:val="FFFFFF" w:themeColor="background1"/>
              </w:rPr>
              <w:t>PROXY 1</w:t>
            </w:r>
          </w:p>
        </w:tc>
        <w:tc>
          <w:tcPr>
            <w:tcW w:w="992" w:type="dxa"/>
            <w:shd w:val="clear" w:color="auto" w:fill="A6A6A6" w:themeFill="background1" w:themeFillShade="A6"/>
          </w:tcPr>
          <w:p w14:paraId="67BB233B" w14:textId="4C5CBC02" w:rsidR="00677D43" w:rsidRPr="00677D43" w:rsidRDefault="00677D43" w:rsidP="00677D43">
            <w:pPr>
              <w:ind w:right="-105"/>
              <w:rPr>
                <w:rFonts w:eastAsia="Arial Unicode MS"/>
                <w:b/>
                <w:bCs/>
                <w:color w:val="FFFFFF" w:themeColor="background1"/>
              </w:rPr>
            </w:pPr>
            <w:r w:rsidRPr="00677D43">
              <w:rPr>
                <w:rFonts w:eastAsia="Arial Unicode MS"/>
                <w:b/>
                <w:bCs/>
                <w:color w:val="FFFFFF" w:themeColor="background1"/>
              </w:rPr>
              <w:t>PROXY 2</w:t>
            </w:r>
          </w:p>
        </w:tc>
      </w:tr>
      <w:tr w:rsidR="00677D43" w14:paraId="2369B687" w14:textId="0498213A" w:rsidTr="00677D43">
        <w:tc>
          <w:tcPr>
            <w:tcW w:w="8075" w:type="dxa"/>
            <w:shd w:val="clear" w:color="auto" w:fill="auto"/>
          </w:tcPr>
          <w:p w14:paraId="63C07CAB" w14:textId="77777777" w:rsidR="00677D43" w:rsidRPr="0072108A" w:rsidRDefault="00677D43" w:rsidP="00677D43">
            <w:pPr>
              <w:rPr>
                <w:rFonts w:eastAsia="Arial Unicode MS"/>
                <w:b/>
                <w:bCs/>
              </w:rPr>
            </w:pPr>
            <w:r>
              <w:rPr>
                <w:rFonts w:eastAsia="Arial Unicode MS"/>
                <w:b/>
                <w:bCs/>
              </w:rPr>
              <w:t>I WILL BE RESPONSIBLE FOR THE SECURITY OF THE INFORMATION THAT I SEE OR DOWNLOAD</w:t>
            </w:r>
          </w:p>
        </w:tc>
        <w:tc>
          <w:tcPr>
            <w:tcW w:w="992" w:type="dxa"/>
          </w:tcPr>
          <w:p w14:paraId="6A7B9E03" w14:textId="77777777" w:rsidR="00677D43" w:rsidRDefault="00677D43" w:rsidP="00677D43">
            <w:pPr>
              <w:rPr>
                <w:rFonts w:eastAsia="Arial Unicode MS"/>
              </w:rPr>
            </w:pPr>
          </w:p>
        </w:tc>
        <w:tc>
          <w:tcPr>
            <w:tcW w:w="992" w:type="dxa"/>
          </w:tcPr>
          <w:p w14:paraId="5B3F5ACD" w14:textId="77777777" w:rsidR="00677D43" w:rsidRDefault="00677D43" w:rsidP="00677D43">
            <w:pPr>
              <w:rPr>
                <w:rFonts w:eastAsia="Arial Unicode MS"/>
              </w:rPr>
            </w:pPr>
          </w:p>
        </w:tc>
      </w:tr>
      <w:tr w:rsidR="00677D43" w14:paraId="5B80B3FB" w14:textId="288B552C" w:rsidTr="00677D43">
        <w:tc>
          <w:tcPr>
            <w:tcW w:w="8075" w:type="dxa"/>
            <w:shd w:val="clear" w:color="auto" w:fill="auto"/>
          </w:tcPr>
          <w:p w14:paraId="298C1FED" w14:textId="77777777" w:rsidR="00677D43" w:rsidRPr="0072108A" w:rsidRDefault="00677D43" w:rsidP="00677D43">
            <w:pPr>
              <w:rPr>
                <w:rFonts w:eastAsia="Arial Unicode MS"/>
                <w:b/>
                <w:bCs/>
              </w:rPr>
            </w:pPr>
            <w:r w:rsidRPr="0072108A">
              <w:rPr>
                <w:rFonts w:eastAsia="Arial Unicode MS"/>
                <w:b/>
                <w:bCs/>
              </w:rPr>
              <w:t>IF I CHOOSE TO SHARE</w:t>
            </w:r>
            <w:r>
              <w:rPr>
                <w:rFonts w:eastAsia="Arial Unicode MS"/>
                <w:b/>
                <w:bCs/>
              </w:rPr>
              <w:t xml:space="preserve"> MY INFORMATION WITH ANYONE ELSE, I WILL DO SO AT MY OWN RISK</w:t>
            </w:r>
          </w:p>
        </w:tc>
        <w:tc>
          <w:tcPr>
            <w:tcW w:w="992" w:type="dxa"/>
          </w:tcPr>
          <w:p w14:paraId="7FB19A7D" w14:textId="77777777" w:rsidR="00677D43" w:rsidRDefault="00677D43" w:rsidP="00677D43">
            <w:pPr>
              <w:rPr>
                <w:rFonts w:eastAsia="Arial Unicode MS"/>
              </w:rPr>
            </w:pPr>
          </w:p>
        </w:tc>
        <w:tc>
          <w:tcPr>
            <w:tcW w:w="992" w:type="dxa"/>
          </w:tcPr>
          <w:p w14:paraId="044F45A4" w14:textId="77777777" w:rsidR="00677D43" w:rsidRDefault="00677D43" w:rsidP="00677D43">
            <w:pPr>
              <w:rPr>
                <w:rFonts w:eastAsia="Arial Unicode MS"/>
              </w:rPr>
            </w:pPr>
          </w:p>
        </w:tc>
      </w:tr>
      <w:tr w:rsidR="00677D43" w14:paraId="3410E90D" w14:textId="702F5115" w:rsidTr="00677D43">
        <w:tc>
          <w:tcPr>
            <w:tcW w:w="8075" w:type="dxa"/>
            <w:shd w:val="clear" w:color="auto" w:fill="auto"/>
          </w:tcPr>
          <w:p w14:paraId="738586B6" w14:textId="77777777" w:rsidR="00677D43" w:rsidRPr="0072108A" w:rsidRDefault="00677D43" w:rsidP="00677D43">
            <w:pPr>
              <w:rPr>
                <w:rFonts w:eastAsia="Arial Unicode MS"/>
                <w:b/>
                <w:bCs/>
              </w:rPr>
            </w:pPr>
            <w:r>
              <w:rPr>
                <w:rFonts w:eastAsia="Arial Unicode MS"/>
                <w:b/>
                <w:bCs/>
              </w:rPr>
              <w:t>IF I SEE INFORMATION IN MY RECORD THAT IS NOT ABOUT ME OR IS INACCURATE, I WILL INFORM THE PRACTICE AS SOON AS POSSIBLE</w:t>
            </w:r>
          </w:p>
        </w:tc>
        <w:tc>
          <w:tcPr>
            <w:tcW w:w="992" w:type="dxa"/>
          </w:tcPr>
          <w:p w14:paraId="648DEED9" w14:textId="77777777" w:rsidR="00677D43" w:rsidRDefault="00677D43" w:rsidP="00677D43">
            <w:pPr>
              <w:rPr>
                <w:rFonts w:eastAsia="Arial Unicode MS"/>
              </w:rPr>
            </w:pPr>
          </w:p>
        </w:tc>
        <w:tc>
          <w:tcPr>
            <w:tcW w:w="992" w:type="dxa"/>
          </w:tcPr>
          <w:p w14:paraId="62468EC9" w14:textId="77777777" w:rsidR="00677D43" w:rsidRDefault="00677D43" w:rsidP="00677D43">
            <w:pPr>
              <w:rPr>
                <w:rFonts w:eastAsia="Arial Unicode MS"/>
              </w:rPr>
            </w:pPr>
          </w:p>
        </w:tc>
      </w:tr>
    </w:tbl>
    <w:p w14:paraId="07C978FC" w14:textId="77777777" w:rsidR="00BD3E54" w:rsidRPr="00BD3E54" w:rsidRDefault="00BD3E54" w:rsidP="00BD3E54">
      <w:pPr>
        <w:rPr>
          <w:rFonts w:eastAsia="Arial Unicode MS"/>
          <w:sz w:val="12"/>
          <w:szCs w:val="10"/>
        </w:rPr>
      </w:pPr>
    </w:p>
    <w:p w14:paraId="5ACE293E" w14:textId="0DFF9E10" w:rsidR="00BD3E54" w:rsidRDefault="00BD3E54" w:rsidP="00BD3E54">
      <w:pPr>
        <w:rPr>
          <w:rFonts w:cstheme="minorHAnsi"/>
          <w:b/>
          <w:bCs/>
          <w:szCs w:val="22"/>
        </w:rPr>
      </w:pPr>
      <w:r>
        <w:rPr>
          <w:rFonts w:cstheme="minorHAnsi"/>
          <w:b/>
          <w:bCs/>
          <w:szCs w:val="22"/>
        </w:rPr>
        <w:t>By signing this form you are confirming that:</w:t>
      </w:r>
    </w:p>
    <w:p w14:paraId="32111C6F" w14:textId="77777777" w:rsidR="00BD3E54" w:rsidRDefault="00BD3E54" w:rsidP="00BD3E54">
      <w:pPr>
        <w:pStyle w:val="ListParagraph"/>
        <w:numPr>
          <w:ilvl w:val="0"/>
          <w:numId w:val="3"/>
        </w:numPr>
        <w:ind w:left="284"/>
        <w:contextualSpacing w:val="0"/>
        <w:rPr>
          <w:rFonts w:cstheme="minorHAnsi"/>
          <w:b/>
          <w:bCs/>
          <w:szCs w:val="22"/>
        </w:rPr>
      </w:pPr>
      <w:r w:rsidRPr="00BD4017">
        <w:rPr>
          <w:rFonts w:cstheme="minorHAnsi"/>
          <w:b/>
          <w:bCs/>
          <w:szCs w:val="22"/>
        </w:rPr>
        <w:t xml:space="preserve">you have read </w:t>
      </w:r>
      <w:r>
        <w:rPr>
          <w:rFonts w:cstheme="minorHAnsi"/>
          <w:b/>
          <w:bCs/>
          <w:szCs w:val="22"/>
        </w:rPr>
        <w:t xml:space="preserve">and understand </w:t>
      </w:r>
      <w:r w:rsidRPr="00BD4017">
        <w:rPr>
          <w:rFonts w:cstheme="minorHAnsi"/>
          <w:b/>
          <w:bCs/>
          <w:szCs w:val="22"/>
        </w:rPr>
        <w:t xml:space="preserve">all the information on pages 1 </w:t>
      </w:r>
      <w:r>
        <w:rPr>
          <w:rFonts w:cstheme="minorHAnsi"/>
          <w:b/>
          <w:bCs/>
          <w:szCs w:val="22"/>
        </w:rPr>
        <w:t>to 5</w:t>
      </w:r>
    </w:p>
    <w:p w14:paraId="557CAC82" w14:textId="77777777" w:rsidR="00BD3E54" w:rsidRDefault="00BD3E54" w:rsidP="00BD3E54">
      <w:pPr>
        <w:pStyle w:val="ListParagraph"/>
        <w:numPr>
          <w:ilvl w:val="0"/>
          <w:numId w:val="3"/>
        </w:numPr>
        <w:ind w:left="284"/>
        <w:contextualSpacing w:val="0"/>
        <w:rPr>
          <w:rFonts w:cstheme="minorHAnsi"/>
          <w:b/>
          <w:bCs/>
          <w:szCs w:val="22"/>
        </w:rPr>
      </w:pPr>
      <w:r>
        <w:rPr>
          <w:rFonts w:cstheme="minorHAnsi"/>
          <w:b/>
          <w:bCs/>
          <w:szCs w:val="22"/>
        </w:rPr>
        <w:t>you have completed all sections of the application form on pages 7 and 8 correctly and truthfully</w:t>
      </w:r>
    </w:p>
    <w:p w14:paraId="2AF2DD6E" w14:textId="77777777" w:rsidR="00BD3E54" w:rsidRDefault="00BD3E54" w:rsidP="00BD3E54">
      <w:pPr>
        <w:pStyle w:val="ListParagraph"/>
        <w:numPr>
          <w:ilvl w:val="0"/>
          <w:numId w:val="3"/>
        </w:numPr>
        <w:ind w:left="284"/>
        <w:contextualSpacing w:val="0"/>
        <w:rPr>
          <w:rFonts w:cstheme="minorHAnsi"/>
          <w:b/>
          <w:bCs/>
          <w:szCs w:val="22"/>
        </w:rPr>
      </w:pPr>
      <w:r>
        <w:rPr>
          <w:rFonts w:cstheme="minorHAnsi"/>
          <w:b/>
          <w:bCs/>
          <w:szCs w:val="22"/>
        </w:rPr>
        <w:t>you understand and accept the three statements above</w:t>
      </w:r>
    </w:p>
    <w:p w14:paraId="42259582" w14:textId="77777777" w:rsidR="00BD3E54" w:rsidRPr="00BD4017" w:rsidRDefault="00BD3E54" w:rsidP="00BD3E54">
      <w:pPr>
        <w:pStyle w:val="ListParagraph"/>
        <w:numPr>
          <w:ilvl w:val="0"/>
          <w:numId w:val="3"/>
        </w:numPr>
        <w:ind w:left="284"/>
        <w:contextualSpacing w:val="0"/>
        <w:rPr>
          <w:rFonts w:cstheme="minorHAnsi"/>
          <w:b/>
          <w:bCs/>
          <w:szCs w:val="22"/>
        </w:rPr>
      </w:pPr>
      <w:r>
        <w:rPr>
          <w:rFonts w:cstheme="minorHAnsi"/>
          <w:b/>
          <w:bCs/>
          <w:szCs w:val="22"/>
        </w:rPr>
        <w:t>you have read and agree to abide by the</w:t>
      </w:r>
      <w:r w:rsidRPr="00BD4017">
        <w:rPr>
          <w:rFonts w:cstheme="minorHAnsi"/>
          <w:b/>
          <w:bCs/>
          <w:szCs w:val="22"/>
        </w:rPr>
        <w:t xml:space="preserve"> Online Access Policy </w:t>
      </w:r>
      <w:r>
        <w:rPr>
          <w:rFonts w:cstheme="minorHAnsi"/>
          <w:b/>
          <w:bCs/>
          <w:szCs w:val="22"/>
        </w:rPr>
        <w:t>on page 5</w:t>
      </w:r>
    </w:p>
    <w:p w14:paraId="631EA163" w14:textId="77777777" w:rsidR="00BD3E54" w:rsidRPr="000E4164" w:rsidRDefault="00BD3E54" w:rsidP="00BD3E54">
      <w:pPr>
        <w:rPr>
          <w:rFonts w:cstheme="minorHAnsi"/>
          <w:b/>
          <w:bCs/>
          <w:szCs w:val="22"/>
        </w:rPr>
      </w:pPr>
    </w:p>
    <w:tbl>
      <w:tblPr>
        <w:tblStyle w:val="TableGrid"/>
        <w:tblW w:w="0" w:type="auto"/>
        <w:tblInd w:w="5" w:type="dxa"/>
        <w:tblLook w:val="04A0" w:firstRow="1" w:lastRow="0" w:firstColumn="1" w:lastColumn="0" w:noHBand="0" w:noVBand="1"/>
      </w:tblPr>
      <w:tblGrid>
        <w:gridCol w:w="2405"/>
        <w:gridCol w:w="3686"/>
        <w:gridCol w:w="3686"/>
      </w:tblGrid>
      <w:tr w:rsidR="00677D43" w14:paraId="450E8E46" w14:textId="77777777" w:rsidTr="00677D43">
        <w:tc>
          <w:tcPr>
            <w:tcW w:w="2405" w:type="dxa"/>
            <w:tcBorders>
              <w:top w:val="nil"/>
              <w:left w:val="nil"/>
            </w:tcBorders>
            <w:shd w:val="clear" w:color="auto" w:fill="FFFFFF" w:themeFill="background1"/>
          </w:tcPr>
          <w:p w14:paraId="081DF95C" w14:textId="77777777" w:rsidR="00677D43" w:rsidRDefault="00677D43" w:rsidP="00677D43">
            <w:pPr>
              <w:spacing w:before="60" w:after="60"/>
              <w:rPr>
                <w:rFonts w:eastAsia="Arial Unicode MS"/>
                <w:b/>
                <w:bCs/>
                <w:color w:val="FFFFFF" w:themeColor="background1"/>
              </w:rPr>
            </w:pPr>
          </w:p>
        </w:tc>
        <w:tc>
          <w:tcPr>
            <w:tcW w:w="3686" w:type="dxa"/>
            <w:shd w:val="clear" w:color="auto" w:fill="A6A6A6" w:themeFill="background1" w:themeFillShade="A6"/>
          </w:tcPr>
          <w:p w14:paraId="00F3F366" w14:textId="4BF9C971" w:rsidR="00677D43" w:rsidRPr="00677D43" w:rsidRDefault="00677D43" w:rsidP="00677D43">
            <w:pPr>
              <w:spacing w:before="60" w:after="60"/>
              <w:rPr>
                <w:rFonts w:eastAsia="Arial Unicode MS"/>
                <w:color w:val="FFFFFF" w:themeColor="background1"/>
              </w:rPr>
            </w:pPr>
            <w:r w:rsidRPr="00677D43">
              <w:rPr>
                <w:rFonts w:eastAsia="Arial Unicode MS"/>
                <w:b/>
                <w:bCs/>
                <w:color w:val="FFFFFF" w:themeColor="background1"/>
              </w:rPr>
              <w:t>PROXY 1</w:t>
            </w:r>
          </w:p>
        </w:tc>
        <w:tc>
          <w:tcPr>
            <w:tcW w:w="3686" w:type="dxa"/>
            <w:shd w:val="clear" w:color="auto" w:fill="A6A6A6" w:themeFill="background1" w:themeFillShade="A6"/>
          </w:tcPr>
          <w:p w14:paraId="29CD53A4" w14:textId="11AE1643" w:rsidR="00677D43" w:rsidRPr="00677D43" w:rsidRDefault="00677D43" w:rsidP="00677D43">
            <w:pPr>
              <w:spacing w:before="60" w:after="60"/>
              <w:rPr>
                <w:rFonts w:eastAsia="Arial Unicode MS"/>
                <w:color w:val="FFFFFF" w:themeColor="background1"/>
              </w:rPr>
            </w:pPr>
            <w:r w:rsidRPr="00677D43">
              <w:rPr>
                <w:rFonts w:eastAsia="Arial Unicode MS"/>
                <w:b/>
                <w:bCs/>
                <w:color w:val="FFFFFF" w:themeColor="background1"/>
              </w:rPr>
              <w:t>PROXY 2</w:t>
            </w:r>
            <w:r w:rsidR="00F35D14">
              <w:rPr>
                <w:rFonts w:eastAsia="Arial Unicode MS"/>
                <w:b/>
                <w:bCs/>
                <w:color w:val="FFFFFF" w:themeColor="background1"/>
              </w:rPr>
              <w:t xml:space="preserve"> (if applicable)</w:t>
            </w:r>
          </w:p>
        </w:tc>
      </w:tr>
      <w:tr w:rsidR="00677D43" w14:paraId="4A7CEA36" w14:textId="54B62E76" w:rsidTr="00677D43">
        <w:tc>
          <w:tcPr>
            <w:tcW w:w="2405" w:type="dxa"/>
            <w:shd w:val="clear" w:color="auto" w:fill="A6A6A6" w:themeFill="background1" w:themeFillShade="A6"/>
          </w:tcPr>
          <w:p w14:paraId="29222E74" w14:textId="2246DDB5" w:rsidR="00677D43" w:rsidRPr="00412AB8" w:rsidRDefault="00677D43" w:rsidP="00677D43">
            <w:pPr>
              <w:spacing w:before="60" w:after="60"/>
              <w:rPr>
                <w:rFonts w:eastAsia="Arial Unicode MS"/>
                <w:b/>
                <w:bCs/>
                <w:color w:val="FFFFFF" w:themeColor="background1"/>
              </w:rPr>
            </w:pPr>
            <w:r>
              <w:rPr>
                <w:rFonts w:eastAsia="Arial Unicode MS"/>
                <w:b/>
                <w:bCs/>
                <w:color w:val="FFFFFF" w:themeColor="background1"/>
              </w:rPr>
              <w:t>PROXY SIGNATURE:</w:t>
            </w:r>
          </w:p>
        </w:tc>
        <w:tc>
          <w:tcPr>
            <w:tcW w:w="3686" w:type="dxa"/>
          </w:tcPr>
          <w:p w14:paraId="1F5CE9AA" w14:textId="77777777" w:rsidR="00677D43" w:rsidRDefault="00677D43" w:rsidP="00677D43">
            <w:pPr>
              <w:spacing w:before="60" w:after="60"/>
              <w:rPr>
                <w:rFonts w:eastAsia="Arial Unicode MS"/>
              </w:rPr>
            </w:pPr>
          </w:p>
        </w:tc>
        <w:tc>
          <w:tcPr>
            <w:tcW w:w="3686" w:type="dxa"/>
          </w:tcPr>
          <w:p w14:paraId="6C215568" w14:textId="77777777" w:rsidR="00677D43" w:rsidRDefault="00677D43" w:rsidP="00677D43">
            <w:pPr>
              <w:spacing w:before="60" w:after="60"/>
              <w:rPr>
                <w:rFonts w:eastAsia="Arial Unicode MS"/>
              </w:rPr>
            </w:pPr>
          </w:p>
        </w:tc>
      </w:tr>
      <w:tr w:rsidR="00677D43" w14:paraId="05B477A9" w14:textId="55D6703D" w:rsidTr="00677D43">
        <w:tc>
          <w:tcPr>
            <w:tcW w:w="2405" w:type="dxa"/>
            <w:shd w:val="clear" w:color="auto" w:fill="A6A6A6" w:themeFill="background1" w:themeFillShade="A6"/>
          </w:tcPr>
          <w:p w14:paraId="3531F016" w14:textId="77777777" w:rsidR="00677D43" w:rsidRPr="00412AB8" w:rsidRDefault="00677D43" w:rsidP="00677D43">
            <w:pPr>
              <w:spacing w:before="60" w:after="60"/>
              <w:rPr>
                <w:rFonts w:eastAsia="Arial Unicode MS"/>
                <w:b/>
                <w:bCs/>
                <w:color w:val="FFFFFF" w:themeColor="background1"/>
              </w:rPr>
            </w:pPr>
            <w:r>
              <w:rPr>
                <w:rFonts w:eastAsia="Arial Unicode MS"/>
                <w:b/>
                <w:bCs/>
                <w:color w:val="FFFFFF" w:themeColor="background1"/>
              </w:rPr>
              <w:t>PRINT NAME:</w:t>
            </w:r>
          </w:p>
        </w:tc>
        <w:tc>
          <w:tcPr>
            <w:tcW w:w="3686" w:type="dxa"/>
          </w:tcPr>
          <w:p w14:paraId="57D446FF" w14:textId="77777777" w:rsidR="00677D43" w:rsidRDefault="00677D43" w:rsidP="00677D43">
            <w:pPr>
              <w:spacing w:before="60" w:after="60"/>
              <w:rPr>
                <w:rFonts w:eastAsia="Arial Unicode MS"/>
              </w:rPr>
            </w:pPr>
          </w:p>
        </w:tc>
        <w:tc>
          <w:tcPr>
            <w:tcW w:w="3686" w:type="dxa"/>
          </w:tcPr>
          <w:p w14:paraId="1E9CBEEF" w14:textId="77777777" w:rsidR="00677D43" w:rsidRDefault="00677D43" w:rsidP="00677D43">
            <w:pPr>
              <w:spacing w:before="60" w:after="60"/>
              <w:rPr>
                <w:rFonts w:eastAsia="Arial Unicode MS"/>
              </w:rPr>
            </w:pPr>
          </w:p>
        </w:tc>
      </w:tr>
      <w:tr w:rsidR="00677D43" w14:paraId="3FF081AE" w14:textId="7E55AA71" w:rsidTr="00677D43">
        <w:tc>
          <w:tcPr>
            <w:tcW w:w="2405" w:type="dxa"/>
            <w:shd w:val="clear" w:color="auto" w:fill="A6A6A6" w:themeFill="background1" w:themeFillShade="A6"/>
          </w:tcPr>
          <w:p w14:paraId="775F4BC2" w14:textId="77777777" w:rsidR="00677D43" w:rsidRPr="00412AB8" w:rsidRDefault="00677D43" w:rsidP="00677D43">
            <w:pPr>
              <w:spacing w:before="60" w:after="60"/>
              <w:rPr>
                <w:rFonts w:eastAsia="Arial Unicode MS"/>
                <w:b/>
                <w:bCs/>
                <w:color w:val="FFFFFF" w:themeColor="background1"/>
              </w:rPr>
            </w:pPr>
            <w:r>
              <w:rPr>
                <w:rFonts w:eastAsia="Arial Unicode MS"/>
                <w:b/>
                <w:bCs/>
                <w:color w:val="FFFFFF" w:themeColor="background1"/>
              </w:rPr>
              <w:t>DATE:</w:t>
            </w:r>
          </w:p>
        </w:tc>
        <w:tc>
          <w:tcPr>
            <w:tcW w:w="3686" w:type="dxa"/>
          </w:tcPr>
          <w:p w14:paraId="1DEA489D" w14:textId="77777777" w:rsidR="00677D43" w:rsidRDefault="00677D43" w:rsidP="00677D43">
            <w:pPr>
              <w:spacing w:before="60" w:after="60"/>
              <w:rPr>
                <w:rFonts w:eastAsia="Arial Unicode MS"/>
              </w:rPr>
            </w:pPr>
          </w:p>
        </w:tc>
        <w:tc>
          <w:tcPr>
            <w:tcW w:w="3686" w:type="dxa"/>
          </w:tcPr>
          <w:p w14:paraId="3778A62A" w14:textId="77777777" w:rsidR="00677D43" w:rsidRDefault="00677D43" w:rsidP="00677D43">
            <w:pPr>
              <w:spacing w:before="60" w:after="60"/>
              <w:rPr>
                <w:rFonts w:eastAsia="Arial Unicode MS"/>
              </w:rPr>
            </w:pPr>
          </w:p>
        </w:tc>
      </w:tr>
    </w:tbl>
    <w:p w14:paraId="033A4336" w14:textId="77777777" w:rsidR="00EF0695" w:rsidRDefault="00EF0695" w:rsidP="003C6337">
      <w:pPr>
        <w:autoSpaceDE/>
        <w:autoSpaceDN/>
        <w:rPr>
          <w:rFonts w:eastAsia="Arial Unicode MS" w:cstheme="minorHAnsi"/>
          <w:b/>
          <w:bCs/>
          <w:color w:val="365F91" w:themeColor="accent1" w:themeShade="BF"/>
          <w:sz w:val="36"/>
          <w:szCs w:val="36"/>
        </w:rPr>
        <w:sectPr w:rsidR="00EF0695" w:rsidSect="00743626">
          <w:headerReference w:type="first" r:id="rId19"/>
          <w:pgSz w:w="11906" w:h="16838" w:code="9"/>
          <w:pgMar w:top="851" w:right="709" w:bottom="709" w:left="851" w:header="567" w:footer="454" w:gutter="0"/>
          <w:cols w:space="708"/>
          <w:titlePg/>
          <w:docGrid w:linePitch="360"/>
        </w:sectPr>
      </w:pPr>
    </w:p>
    <w:p w14:paraId="2B416C3B" w14:textId="490D0D27" w:rsidR="00E768A6" w:rsidRPr="00E768A6" w:rsidRDefault="00E768A6" w:rsidP="003C6337">
      <w:pPr>
        <w:adjustRightInd w:val="0"/>
        <w:rPr>
          <w:rFonts w:eastAsia="Arial Unicode MS" w:cstheme="minorHAnsi"/>
          <w:b/>
          <w:bCs/>
          <w:color w:val="365F91" w:themeColor="accent1" w:themeShade="BF"/>
          <w:sz w:val="28"/>
          <w:szCs w:val="28"/>
          <w:u w:val="single"/>
        </w:rPr>
      </w:pPr>
      <w:r w:rsidRPr="00E768A6">
        <w:rPr>
          <w:rFonts w:eastAsia="Arial Unicode MS" w:cstheme="minorHAnsi"/>
          <w:b/>
          <w:bCs/>
          <w:color w:val="365F91" w:themeColor="accent1" w:themeShade="BF"/>
          <w:sz w:val="28"/>
          <w:szCs w:val="28"/>
          <w:u w:val="single"/>
        </w:rPr>
        <w:lastRenderedPageBreak/>
        <w:t>GP</w:t>
      </w:r>
    </w:p>
    <w:p w14:paraId="0191E585" w14:textId="77777777" w:rsidR="00E768A6" w:rsidRPr="00AB7ADE" w:rsidRDefault="00E768A6" w:rsidP="003C6337">
      <w:pPr>
        <w:rPr>
          <w:rFonts w:cstheme="minorHAnsi"/>
          <w:sz w:val="10"/>
          <w:szCs w:val="10"/>
        </w:rPr>
      </w:pPr>
    </w:p>
    <w:p w14:paraId="539C0EC8" w14:textId="7E3509FF" w:rsidR="00BA1714" w:rsidRPr="002E132F" w:rsidRDefault="00BA1714" w:rsidP="002E132F">
      <w:pPr>
        <w:pStyle w:val="ListParagraph"/>
        <w:numPr>
          <w:ilvl w:val="0"/>
          <w:numId w:val="16"/>
        </w:numPr>
        <w:ind w:left="426"/>
        <w:rPr>
          <w:rFonts w:eastAsia="Arial Unicode MS" w:cstheme="minorHAnsi"/>
          <w:b/>
          <w:bCs/>
          <w:color w:val="365F91" w:themeColor="accent1" w:themeShade="BF"/>
          <w:sz w:val="24"/>
          <w:szCs w:val="24"/>
        </w:rPr>
      </w:pPr>
      <w:r w:rsidRPr="002E132F">
        <w:rPr>
          <w:rFonts w:eastAsia="Arial Unicode MS" w:cstheme="minorHAnsi"/>
          <w:b/>
          <w:bCs/>
          <w:color w:val="365F91" w:themeColor="accent1" w:themeShade="BF"/>
          <w:sz w:val="24"/>
          <w:szCs w:val="24"/>
        </w:rPr>
        <w:t>THE PATIENT (patient is aged 11-15)</w:t>
      </w:r>
    </w:p>
    <w:p w14:paraId="350824BF" w14:textId="77777777" w:rsidR="00BA1714" w:rsidRPr="00BA1714" w:rsidRDefault="00BA1714" w:rsidP="00BA1714">
      <w:pPr>
        <w:rPr>
          <w:rFonts w:eastAsia="Arial Unicode MS" w:cstheme="minorHAnsi"/>
          <w:b/>
          <w:bCs/>
          <w:color w:val="365F91" w:themeColor="accent1" w:themeShade="BF"/>
          <w:sz w:val="10"/>
          <w:szCs w:val="10"/>
        </w:rPr>
      </w:pPr>
    </w:p>
    <w:p w14:paraId="33D8ECEF" w14:textId="0CCA4747" w:rsidR="000477BF" w:rsidRDefault="00AB7ADE" w:rsidP="002E132F">
      <w:pPr>
        <w:ind w:left="426" w:right="140"/>
        <w:rPr>
          <w:rFonts w:cstheme="minorHAnsi"/>
          <w:szCs w:val="22"/>
        </w:rPr>
      </w:pPr>
      <w:r w:rsidRPr="00AB7ADE">
        <w:rPr>
          <w:rFonts w:cstheme="minorHAnsi"/>
          <w:b/>
          <w:bCs/>
          <w:szCs w:val="22"/>
        </w:rPr>
        <w:t>THIS SECTION ONLY NEEDS COMPLETING IF PATIENT HAS REQUESTED ACCESS TO SERVICES E, F, H, I AND/OR J</w:t>
      </w:r>
      <w:r w:rsidR="00E768A6">
        <w:rPr>
          <w:rFonts w:cstheme="minorHAnsi"/>
          <w:szCs w:val="22"/>
        </w:rPr>
        <w:t xml:space="preserve"> (see page </w:t>
      </w:r>
      <w:r>
        <w:rPr>
          <w:rFonts w:cstheme="minorHAnsi"/>
          <w:szCs w:val="22"/>
        </w:rPr>
        <w:t>7</w:t>
      </w:r>
      <w:r w:rsidR="00E768A6">
        <w:rPr>
          <w:rFonts w:cstheme="minorHAnsi"/>
          <w:szCs w:val="22"/>
        </w:rPr>
        <w:t>)</w:t>
      </w:r>
      <w:r>
        <w:rPr>
          <w:rFonts w:cstheme="minorHAnsi"/>
          <w:szCs w:val="22"/>
        </w:rPr>
        <w:t xml:space="preserve">.  If so, </w:t>
      </w:r>
      <w:r w:rsidR="00E768A6">
        <w:rPr>
          <w:rFonts w:cstheme="minorHAnsi"/>
          <w:szCs w:val="22"/>
        </w:rPr>
        <w:t>then a</w:t>
      </w:r>
      <w:r w:rsidR="000477BF" w:rsidRPr="000477BF">
        <w:rPr>
          <w:rFonts w:cstheme="minorHAnsi"/>
          <w:szCs w:val="22"/>
        </w:rPr>
        <w:t xml:space="preserve"> </w:t>
      </w:r>
      <w:r w:rsidR="000477BF">
        <w:rPr>
          <w:rFonts w:cstheme="minorHAnsi"/>
          <w:szCs w:val="22"/>
        </w:rPr>
        <w:t>GP must</w:t>
      </w:r>
      <w:r w:rsidR="000477BF" w:rsidRPr="000477BF">
        <w:rPr>
          <w:rFonts w:cstheme="minorHAnsi"/>
          <w:szCs w:val="22"/>
        </w:rPr>
        <w:t xml:space="preserve"> sign to confirm</w:t>
      </w:r>
      <w:r w:rsidR="000477BF">
        <w:rPr>
          <w:rFonts w:cstheme="minorHAnsi"/>
          <w:szCs w:val="22"/>
        </w:rPr>
        <w:t xml:space="preserve"> that:</w:t>
      </w:r>
    </w:p>
    <w:p w14:paraId="24D3F6F9" w14:textId="77777777" w:rsidR="000477BF" w:rsidRPr="00AB7ADE" w:rsidRDefault="000477BF" w:rsidP="002E132F">
      <w:pPr>
        <w:ind w:left="426"/>
        <w:rPr>
          <w:rFonts w:cstheme="minorHAnsi"/>
          <w:sz w:val="10"/>
          <w:szCs w:val="10"/>
        </w:rPr>
      </w:pPr>
    </w:p>
    <w:p w14:paraId="7DF66F16" w14:textId="77777777" w:rsidR="000477BF" w:rsidRDefault="000477BF" w:rsidP="002E132F">
      <w:pPr>
        <w:pStyle w:val="ListParagraph"/>
        <w:numPr>
          <w:ilvl w:val="0"/>
          <w:numId w:val="4"/>
        </w:numPr>
        <w:ind w:left="426"/>
        <w:contextualSpacing w:val="0"/>
        <w:rPr>
          <w:rFonts w:cstheme="minorHAnsi"/>
          <w:szCs w:val="22"/>
        </w:rPr>
      </w:pPr>
      <w:r w:rsidRPr="000477BF">
        <w:rPr>
          <w:rFonts w:cstheme="minorHAnsi"/>
          <w:szCs w:val="22"/>
        </w:rPr>
        <w:t>the record can be accessed</w:t>
      </w:r>
    </w:p>
    <w:p w14:paraId="75CF1371" w14:textId="68476E6A" w:rsidR="000477BF" w:rsidRDefault="000477BF" w:rsidP="002E132F">
      <w:pPr>
        <w:pStyle w:val="ListParagraph"/>
        <w:numPr>
          <w:ilvl w:val="0"/>
          <w:numId w:val="4"/>
        </w:numPr>
        <w:ind w:left="426"/>
        <w:contextualSpacing w:val="0"/>
        <w:rPr>
          <w:rFonts w:cstheme="minorHAnsi"/>
          <w:szCs w:val="22"/>
        </w:rPr>
      </w:pPr>
      <w:r w:rsidRPr="000477BF">
        <w:rPr>
          <w:rFonts w:cstheme="minorHAnsi"/>
          <w:szCs w:val="22"/>
        </w:rPr>
        <w:t>they are happy this request is lawful</w:t>
      </w:r>
    </w:p>
    <w:p w14:paraId="5EE8970F" w14:textId="2C27E80A" w:rsidR="000477BF" w:rsidRPr="000477BF" w:rsidRDefault="000477BF" w:rsidP="002E132F">
      <w:pPr>
        <w:pStyle w:val="ListParagraph"/>
        <w:numPr>
          <w:ilvl w:val="0"/>
          <w:numId w:val="4"/>
        </w:numPr>
        <w:ind w:left="426"/>
        <w:contextualSpacing w:val="0"/>
        <w:rPr>
          <w:rFonts w:cstheme="minorHAnsi"/>
          <w:szCs w:val="22"/>
        </w:rPr>
      </w:pPr>
      <w:r>
        <w:rPr>
          <w:rFonts w:cstheme="minorHAnsi"/>
          <w:szCs w:val="22"/>
        </w:rPr>
        <w:t>they are happy that</w:t>
      </w:r>
      <w:r w:rsidRPr="000477BF">
        <w:rPr>
          <w:rFonts w:cstheme="minorHAnsi"/>
          <w:szCs w:val="22"/>
        </w:rPr>
        <w:t xml:space="preserve"> patient understands their responsibilities under the Data Protection and GDPR laws</w:t>
      </w:r>
    </w:p>
    <w:p w14:paraId="45968544" w14:textId="77777777" w:rsidR="000477BF" w:rsidRPr="00D54DDA" w:rsidRDefault="000477BF" w:rsidP="002E132F">
      <w:pPr>
        <w:ind w:left="426"/>
        <w:rPr>
          <w:rFonts w:cstheme="minorHAnsi"/>
          <w:sz w:val="10"/>
          <w:szCs w:val="10"/>
        </w:rPr>
      </w:pPr>
    </w:p>
    <w:p w14:paraId="6A3C16A8" w14:textId="5C611453" w:rsidR="00A9033A" w:rsidRPr="002835C1" w:rsidRDefault="000477BF" w:rsidP="002E132F">
      <w:pPr>
        <w:ind w:left="426"/>
        <w:rPr>
          <w:b/>
          <w:bCs/>
        </w:rPr>
      </w:pPr>
      <w:r w:rsidRPr="002835C1">
        <w:rPr>
          <w:rFonts w:cstheme="minorHAnsi"/>
          <w:b/>
          <w:bCs/>
          <w:szCs w:val="22"/>
        </w:rPr>
        <w:t>I confirm that</w:t>
      </w:r>
      <w:r w:rsidR="00AB7ADE">
        <w:rPr>
          <w:rFonts w:cstheme="minorHAnsi"/>
          <w:b/>
          <w:bCs/>
          <w:szCs w:val="22"/>
        </w:rPr>
        <w:t xml:space="preserve"> THE PATIENT (patient is aged 11-15) </w:t>
      </w:r>
      <w:r w:rsidR="00FA4BF2">
        <w:rPr>
          <w:b/>
          <w:bCs/>
        </w:rPr>
        <w:t>is approved or denied</w:t>
      </w:r>
      <w:r w:rsidR="002835C1" w:rsidRPr="002835C1">
        <w:rPr>
          <w:b/>
          <w:bCs/>
        </w:rPr>
        <w:t xml:space="preserve"> (as ticked below) access </w:t>
      </w:r>
      <w:r w:rsidR="00FA4BF2">
        <w:rPr>
          <w:b/>
          <w:bCs/>
        </w:rPr>
        <w:t>to</w:t>
      </w:r>
      <w:r w:rsidR="002835C1" w:rsidRPr="002835C1">
        <w:rPr>
          <w:b/>
          <w:bCs/>
        </w:rPr>
        <w:t xml:space="preserve"> </w:t>
      </w:r>
      <w:r w:rsidR="00AB7ADE">
        <w:rPr>
          <w:b/>
          <w:bCs/>
        </w:rPr>
        <w:t>the following online services:</w:t>
      </w:r>
    </w:p>
    <w:p w14:paraId="50E83BA9" w14:textId="1CD87FE1" w:rsidR="00A9033A" w:rsidRPr="00BA1714" w:rsidRDefault="00A9033A" w:rsidP="002E132F">
      <w:pPr>
        <w:ind w:left="142"/>
        <w:rPr>
          <w:sz w:val="10"/>
          <w:szCs w:val="8"/>
        </w:rPr>
      </w:pPr>
    </w:p>
    <w:p w14:paraId="5A0E1015" w14:textId="31F40622" w:rsidR="000477BF" w:rsidRPr="002835C1" w:rsidRDefault="002835C1" w:rsidP="002E132F">
      <w:pPr>
        <w:ind w:left="426"/>
        <w:rPr>
          <w:b/>
          <w:bCs/>
          <w:sz w:val="12"/>
          <w:szCs w:val="10"/>
        </w:rPr>
      </w:pPr>
      <w:r w:rsidRPr="002835C1">
        <w:rPr>
          <w:b/>
          <w:bCs/>
        </w:rPr>
        <w:t>Services/access given (tick as appropriate):</w:t>
      </w:r>
    </w:p>
    <w:tbl>
      <w:tblPr>
        <w:tblStyle w:val="TableGrid"/>
        <w:tblW w:w="9922" w:type="dxa"/>
        <w:tblInd w:w="421" w:type="dxa"/>
        <w:tblLook w:val="04A0" w:firstRow="1" w:lastRow="0" w:firstColumn="1" w:lastColumn="0" w:noHBand="0" w:noVBand="1"/>
      </w:tblPr>
      <w:tblGrid>
        <w:gridCol w:w="2891"/>
        <w:gridCol w:w="1418"/>
        <w:gridCol w:w="1342"/>
        <w:gridCol w:w="1029"/>
        <w:gridCol w:w="3242"/>
      </w:tblGrid>
      <w:tr w:rsidR="002835C1" w14:paraId="5F21F8B3" w14:textId="0F103DC3" w:rsidTr="002E132F">
        <w:tc>
          <w:tcPr>
            <w:tcW w:w="2891" w:type="dxa"/>
            <w:shd w:val="clear" w:color="auto" w:fill="auto"/>
            <w:vAlign w:val="center"/>
          </w:tcPr>
          <w:p w14:paraId="377ECAE5" w14:textId="7342C6FE" w:rsidR="002835C1" w:rsidRPr="002835C1" w:rsidRDefault="002835C1" w:rsidP="003C6337">
            <w:pPr>
              <w:jc w:val="center"/>
              <w:rPr>
                <w:rFonts w:eastAsia="Arial Unicode MS"/>
                <w:b/>
                <w:bCs/>
              </w:rPr>
            </w:pPr>
            <w:r w:rsidRPr="002835C1">
              <w:rPr>
                <w:rFonts w:eastAsia="Arial Unicode MS"/>
                <w:b/>
                <w:bCs/>
              </w:rPr>
              <w:t>SERVICE</w:t>
            </w:r>
          </w:p>
        </w:tc>
        <w:tc>
          <w:tcPr>
            <w:tcW w:w="1418" w:type="dxa"/>
            <w:vAlign w:val="center"/>
          </w:tcPr>
          <w:p w14:paraId="4729EFF9" w14:textId="77777777" w:rsidR="002835C1" w:rsidRDefault="002835C1" w:rsidP="003C6337">
            <w:pPr>
              <w:jc w:val="center"/>
              <w:rPr>
                <w:rFonts w:eastAsia="Arial Unicode MS"/>
                <w:b/>
                <w:bCs/>
              </w:rPr>
            </w:pPr>
            <w:r w:rsidRPr="002835C1">
              <w:rPr>
                <w:rFonts w:eastAsia="Arial Unicode MS"/>
                <w:b/>
                <w:bCs/>
              </w:rPr>
              <w:t>REQUESTED</w:t>
            </w:r>
          </w:p>
          <w:p w14:paraId="163A8B89" w14:textId="25D595FB" w:rsidR="002E132F" w:rsidRPr="002835C1" w:rsidRDefault="002E132F" w:rsidP="003C6337">
            <w:pPr>
              <w:jc w:val="center"/>
              <w:rPr>
                <w:rFonts w:eastAsia="Arial Unicode MS"/>
                <w:b/>
                <w:bCs/>
              </w:rPr>
            </w:pPr>
            <w:r>
              <w:rPr>
                <w:rFonts w:eastAsia="Arial Unicode MS"/>
                <w:b/>
                <w:bCs/>
              </w:rPr>
              <w:t>(tick)</w:t>
            </w:r>
          </w:p>
        </w:tc>
        <w:tc>
          <w:tcPr>
            <w:tcW w:w="1342" w:type="dxa"/>
            <w:vAlign w:val="center"/>
          </w:tcPr>
          <w:p w14:paraId="73CA05F9" w14:textId="77777777" w:rsidR="002835C1" w:rsidRDefault="002835C1" w:rsidP="003C6337">
            <w:pPr>
              <w:jc w:val="center"/>
              <w:rPr>
                <w:rFonts w:eastAsia="Arial Unicode MS"/>
                <w:b/>
                <w:bCs/>
              </w:rPr>
            </w:pPr>
            <w:r w:rsidRPr="002835C1">
              <w:rPr>
                <w:rFonts w:eastAsia="Arial Unicode MS"/>
                <w:b/>
                <w:bCs/>
              </w:rPr>
              <w:t>ACCESS</w:t>
            </w:r>
          </w:p>
          <w:p w14:paraId="5F07C02A" w14:textId="7C1CB148" w:rsidR="002835C1" w:rsidRPr="002835C1" w:rsidRDefault="002835C1" w:rsidP="003C6337">
            <w:pPr>
              <w:jc w:val="center"/>
              <w:rPr>
                <w:rFonts w:eastAsia="Arial Unicode MS"/>
                <w:b/>
                <w:bCs/>
              </w:rPr>
            </w:pPr>
            <w:r w:rsidRPr="002835C1">
              <w:rPr>
                <w:rFonts w:eastAsia="Arial Unicode MS"/>
                <w:b/>
                <w:bCs/>
              </w:rPr>
              <w:t>APPROVED</w:t>
            </w:r>
          </w:p>
        </w:tc>
        <w:tc>
          <w:tcPr>
            <w:tcW w:w="1029" w:type="dxa"/>
            <w:vAlign w:val="center"/>
          </w:tcPr>
          <w:p w14:paraId="7D542B1D" w14:textId="77777777" w:rsidR="002835C1" w:rsidRDefault="002835C1" w:rsidP="003C6337">
            <w:pPr>
              <w:jc w:val="center"/>
              <w:rPr>
                <w:rFonts w:eastAsia="Arial Unicode MS"/>
                <w:b/>
                <w:bCs/>
              </w:rPr>
            </w:pPr>
            <w:r w:rsidRPr="002835C1">
              <w:rPr>
                <w:rFonts w:eastAsia="Arial Unicode MS"/>
                <w:b/>
                <w:bCs/>
              </w:rPr>
              <w:t>ACCESS</w:t>
            </w:r>
          </w:p>
          <w:p w14:paraId="4763EA57" w14:textId="3C96B96C" w:rsidR="002835C1" w:rsidRPr="002835C1" w:rsidRDefault="002835C1" w:rsidP="003C6337">
            <w:pPr>
              <w:jc w:val="center"/>
              <w:rPr>
                <w:rFonts w:eastAsia="Arial Unicode MS"/>
                <w:b/>
                <w:bCs/>
              </w:rPr>
            </w:pPr>
            <w:r w:rsidRPr="002835C1">
              <w:rPr>
                <w:rFonts w:eastAsia="Arial Unicode MS"/>
                <w:b/>
                <w:bCs/>
              </w:rPr>
              <w:t>DENIED</w:t>
            </w:r>
          </w:p>
        </w:tc>
        <w:tc>
          <w:tcPr>
            <w:tcW w:w="3242" w:type="dxa"/>
            <w:vAlign w:val="center"/>
          </w:tcPr>
          <w:p w14:paraId="7D1E2845" w14:textId="4AB686C2" w:rsidR="002835C1" w:rsidRPr="002835C1" w:rsidRDefault="002835C1" w:rsidP="003C6337">
            <w:pPr>
              <w:jc w:val="center"/>
              <w:rPr>
                <w:rFonts w:eastAsia="Arial Unicode MS"/>
                <w:b/>
                <w:bCs/>
              </w:rPr>
            </w:pPr>
            <w:r w:rsidRPr="002835C1">
              <w:rPr>
                <w:rFonts w:eastAsia="Arial Unicode MS"/>
                <w:b/>
                <w:bCs/>
              </w:rPr>
              <w:t>REASON FOR DENIAL</w:t>
            </w:r>
          </w:p>
        </w:tc>
      </w:tr>
      <w:tr w:rsidR="002835C1" w14:paraId="10942DFF" w14:textId="08FBD562" w:rsidTr="002E132F">
        <w:tc>
          <w:tcPr>
            <w:tcW w:w="2891" w:type="dxa"/>
            <w:shd w:val="clear" w:color="auto" w:fill="A6A6A6" w:themeFill="background1" w:themeFillShade="A6"/>
          </w:tcPr>
          <w:p w14:paraId="41A67637" w14:textId="00AEEC02" w:rsidR="002835C1" w:rsidRPr="00412AB8" w:rsidRDefault="002835C1" w:rsidP="003C6337">
            <w:pPr>
              <w:rPr>
                <w:rFonts w:eastAsia="Arial Unicode MS"/>
                <w:b/>
                <w:bCs/>
                <w:color w:val="FFFFFF" w:themeColor="background1"/>
              </w:rPr>
            </w:pPr>
            <w:r>
              <w:rPr>
                <w:rFonts w:eastAsia="Arial Unicode MS"/>
                <w:b/>
                <w:bCs/>
                <w:color w:val="FFFFFF" w:themeColor="background1"/>
              </w:rPr>
              <w:t>LABORATORY TEST RESULTS</w:t>
            </w:r>
          </w:p>
        </w:tc>
        <w:tc>
          <w:tcPr>
            <w:tcW w:w="1418" w:type="dxa"/>
            <w:vAlign w:val="center"/>
          </w:tcPr>
          <w:p w14:paraId="2A12069B" w14:textId="77777777" w:rsidR="002835C1" w:rsidRDefault="002835C1" w:rsidP="003C6337">
            <w:pPr>
              <w:jc w:val="center"/>
              <w:rPr>
                <w:rFonts w:eastAsia="Arial Unicode MS"/>
              </w:rPr>
            </w:pPr>
          </w:p>
        </w:tc>
        <w:tc>
          <w:tcPr>
            <w:tcW w:w="1342" w:type="dxa"/>
            <w:vAlign w:val="center"/>
          </w:tcPr>
          <w:p w14:paraId="4547EA17" w14:textId="77777777" w:rsidR="002835C1" w:rsidRDefault="002835C1" w:rsidP="003C6337">
            <w:pPr>
              <w:jc w:val="center"/>
              <w:rPr>
                <w:rFonts w:eastAsia="Arial Unicode MS"/>
              </w:rPr>
            </w:pPr>
          </w:p>
        </w:tc>
        <w:tc>
          <w:tcPr>
            <w:tcW w:w="1029" w:type="dxa"/>
            <w:vAlign w:val="center"/>
          </w:tcPr>
          <w:p w14:paraId="48B048B9" w14:textId="77777777" w:rsidR="002835C1" w:rsidRDefault="002835C1" w:rsidP="003C6337">
            <w:pPr>
              <w:jc w:val="center"/>
              <w:rPr>
                <w:rFonts w:eastAsia="Arial Unicode MS"/>
              </w:rPr>
            </w:pPr>
          </w:p>
        </w:tc>
        <w:tc>
          <w:tcPr>
            <w:tcW w:w="3242" w:type="dxa"/>
            <w:vAlign w:val="center"/>
          </w:tcPr>
          <w:p w14:paraId="4035BCE2" w14:textId="77777777" w:rsidR="002835C1" w:rsidRDefault="002835C1" w:rsidP="003C6337">
            <w:pPr>
              <w:jc w:val="center"/>
              <w:rPr>
                <w:rFonts w:eastAsia="Arial Unicode MS"/>
              </w:rPr>
            </w:pPr>
          </w:p>
        </w:tc>
      </w:tr>
      <w:tr w:rsidR="002835C1" w14:paraId="52E1EFCC" w14:textId="689C115A" w:rsidTr="002E132F">
        <w:trPr>
          <w:trHeight w:val="205"/>
        </w:trPr>
        <w:tc>
          <w:tcPr>
            <w:tcW w:w="2891" w:type="dxa"/>
            <w:shd w:val="clear" w:color="auto" w:fill="A6A6A6" w:themeFill="background1" w:themeFillShade="A6"/>
          </w:tcPr>
          <w:p w14:paraId="1FB54044" w14:textId="1F833B81" w:rsidR="002835C1" w:rsidRPr="00412AB8" w:rsidRDefault="002835C1" w:rsidP="003C6337">
            <w:pPr>
              <w:rPr>
                <w:rFonts w:eastAsia="Arial Unicode MS"/>
                <w:b/>
                <w:bCs/>
                <w:color w:val="FFFFFF" w:themeColor="background1"/>
              </w:rPr>
            </w:pPr>
            <w:r>
              <w:rPr>
                <w:rFonts w:eastAsia="Arial Unicode MS"/>
                <w:b/>
                <w:bCs/>
                <w:color w:val="FFFFFF" w:themeColor="background1"/>
              </w:rPr>
              <w:t>DOCUMENTS</w:t>
            </w:r>
          </w:p>
        </w:tc>
        <w:tc>
          <w:tcPr>
            <w:tcW w:w="1418" w:type="dxa"/>
            <w:vAlign w:val="center"/>
          </w:tcPr>
          <w:p w14:paraId="076F4620" w14:textId="77777777" w:rsidR="002835C1" w:rsidRDefault="002835C1" w:rsidP="003C6337">
            <w:pPr>
              <w:jc w:val="center"/>
              <w:rPr>
                <w:rFonts w:eastAsia="Arial Unicode MS"/>
              </w:rPr>
            </w:pPr>
          </w:p>
        </w:tc>
        <w:tc>
          <w:tcPr>
            <w:tcW w:w="1342" w:type="dxa"/>
            <w:vAlign w:val="center"/>
          </w:tcPr>
          <w:p w14:paraId="6CF117CF" w14:textId="77777777" w:rsidR="002835C1" w:rsidRDefault="002835C1" w:rsidP="003C6337">
            <w:pPr>
              <w:jc w:val="center"/>
              <w:rPr>
                <w:rFonts w:eastAsia="Arial Unicode MS"/>
              </w:rPr>
            </w:pPr>
          </w:p>
        </w:tc>
        <w:tc>
          <w:tcPr>
            <w:tcW w:w="1029" w:type="dxa"/>
            <w:vAlign w:val="center"/>
          </w:tcPr>
          <w:p w14:paraId="6C9C1F22" w14:textId="77777777" w:rsidR="002835C1" w:rsidRDefault="002835C1" w:rsidP="003C6337">
            <w:pPr>
              <w:jc w:val="center"/>
              <w:rPr>
                <w:rFonts w:eastAsia="Arial Unicode MS"/>
              </w:rPr>
            </w:pPr>
          </w:p>
        </w:tc>
        <w:tc>
          <w:tcPr>
            <w:tcW w:w="3242" w:type="dxa"/>
            <w:vAlign w:val="center"/>
          </w:tcPr>
          <w:p w14:paraId="46528F13" w14:textId="77777777" w:rsidR="002835C1" w:rsidRDefault="002835C1" w:rsidP="003C6337">
            <w:pPr>
              <w:jc w:val="center"/>
              <w:rPr>
                <w:rFonts w:eastAsia="Arial Unicode MS"/>
              </w:rPr>
            </w:pPr>
          </w:p>
        </w:tc>
      </w:tr>
      <w:tr w:rsidR="002835C1" w14:paraId="6108A94B" w14:textId="68479C86" w:rsidTr="002E132F">
        <w:trPr>
          <w:trHeight w:val="205"/>
        </w:trPr>
        <w:tc>
          <w:tcPr>
            <w:tcW w:w="2891" w:type="dxa"/>
            <w:shd w:val="clear" w:color="auto" w:fill="A6A6A6" w:themeFill="background1" w:themeFillShade="A6"/>
          </w:tcPr>
          <w:p w14:paraId="38944308" w14:textId="21E9B9BF" w:rsidR="002835C1" w:rsidRDefault="002835C1" w:rsidP="003C6337">
            <w:pPr>
              <w:rPr>
                <w:rFonts w:eastAsia="Arial Unicode MS"/>
                <w:b/>
                <w:bCs/>
                <w:color w:val="FFFFFF" w:themeColor="background1"/>
              </w:rPr>
            </w:pPr>
            <w:r>
              <w:rPr>
                <w:rFonts w:eastAsia="Arial Unicode MS"/>
                <w:b/>
                <w:bCs/>
                <w:color w:val="FFFFFF" w:themeColor="background1"/>
              </w:rPr>
              <w:t>PROBLEMS</w:t>
            </w:r>
          </w:p>
        </w:tc>
        <w:tc>
          <w:tcPr>
            <w:tcW w:w="1418" w:type="dxa"/>
            <w:vAlign w:val="center"/>
          </w:tcPr>
          <w:p w14:paraId="2ADC507E" w14:textId="77777777" w:rsidR="002835C1" w:rsidRDefault="002835C1" w:rsidP="003C6337">
            <w:pPr>
              <w:jc w:val="center"/>
              <w:rPr>
                <w:rFonts w:eastAsia="Arial Unicode MS"/>
              </w:rPr>
            </w:pPr>
          </w:p>
        </w:tc>
        <w:tc>
          <w:tcPr>
            <w:tcW w:w="1342" w:type="dxa"/>
            <w:vAlign w:val="center"/>
          </w:tcPr>
          <w:p w14:paraId="32AB2657" w14:textId="77777777" w:rsidR="002835C1" w:rsidRDefault="002835C1" w:rsidP="003C6337">
            <w:pPr>
              <w:jc w:val="center"/>
              <w:rPr>
                <w:rFonts w:eastAsia="Arial Unicode MS"/>
              </w:rPr>
            </w:pPr>
          </w:p>
        </w:tc>
        <w:tc>
          <w:tcPr>
            <w:tcW w:w="1029" w:type="dxa"/>
            <w:vAlign w:val="center"/>
          </w:tcPr>
          <w:p w14:paraId="4AE46686" w14:textId="77777777" w:rsidR="002835C1" w:rsidRDefault="002835C1" w:rsidP="003C6337">
            <w:pPr>
              <w:jc w:val="center"/>
              <w:rPr>
                <w:rFonts w:eastAsia="Arial Unicode MS"/>
              </w:rPr>
            </w:pPr>
          </w:p>
        </w:tc>
        <w:tc>
          <w:tcPr>
            <w:tcW w:w="3242" w:type="dxa"/>
            <w:vAlign w:val="center"/>
          </w:tcPr>
          <w:p w14:paraId="1E4CAB9B" w14:textId="77777777" w:rsidR="002835C1" w:rsidRDefault="002835C1" w:rsidP="003C6337">
            <w:pPr>
              <w:jc w:val="center"/>
              <w:rPr>
                <w:rFonts w:eastAsia="Arial Unicode MS"/>
              </w:rPr>
            </w:pPr>
          </w:p>
        </w:tc>
      </w:tr>
      <w:tr w:rsidR="002835C1" w14:paraId="62CA0E33" w14:textId="7E601480" w:rsidTr="002E132F">
        <w:trPr>
          <w:trHeight w:val="205"/>
        </w:trPr>
        <w:tc>
          <w:tcPr>
            <w:tcW w:w="2891" w:type="dxa"/>
            <w:shd w:val="clear" w:color="auto" w:fill="A6A6A6" w:themeFill="background1" w:themeFillShade="A6"/>
          </w:tcPr>
          <w:p w14:paraId="624B60CC" w14:textId="1E87A6F6" w:rsidR="002835C1" w:rsidRDefault="002835C1" w:rsidP="003C6337">
            <w:pPr>
              <w:rPr>
                <w:rFonts w:eastAsia="Arial Unicode MS"/>
                <w:b/>
                <w:bCs/>
                <w:color w:val="FFFFFF" w:themeColor="background1"/>
              </w:rPr>
            </w:pPr>
            <w:r>
              <w:rPr>
                <w:rFonts w:eastAsia="Arial Unicode MS"/>
                <w:b/>
                <w:bCs/>
                <w:color w:val="FFFFFF" w:themeColor="background1"/>
              </w:rPr>
              <w:t>CONSULTATIONS</w:t>
            </w:r>
          </w:p>
        </w:tc>
        <w:tc>
          <w:tcPr>
            <w:tcW w:w="1418" w:type="dxa"/>
            <w:vAlign w:val="center"/>
          </w:tcPr>
          <w:p w14:paraId="00CD65E1" w14:textId="77777777" w:rsidR="002835C1" w:rsidRDefault="002835C1" w:rsidP="003C6337">
            <w:pPr>
              <w:jc w:val="center"/>
              <w:rPr>
                <w:rFonts w:eastAsia="Arial Unicode MS"/>
              </w:rPr>
            </w:pPr>
          </w:p>
        </w:tc>
        <w:tc>
          <w:tcPr>
            <w:tcW w:w="1342" w:type="dxa"/>
            <w:vAlign w:val="center"/>
          </w:tcPr>
          <w:p w14:paraId="45985743" w14:textId="77777777" w:rsidR="002835C1" w:rsidRDefault="002835C1" w:rsidP="003C6337">
            <w:pPr>
              <w:jc w:val="center"/>
              <w:rPr>
                <w:rFonts w:eastAsia="Arial Unicode MS"/>
              </w:rPr>
            </w:pPr>
          </w:p>
        </w:tc>
        <w:tc>
          <w:tcPr>
            <w:tcW w:w="1029" w:type="dxa"/>
            <w:vAlign w:val="center"/>
          </w:tcPr>
          <w:p w14:paraId="5E21C21A" w14:textId="77777777" w:rsidR="002835C1" w:rsidRDefault="002835C1" w:rsidP="003C6337">
            <w:pPr>
              <w:jc w:val="center"/>
              <w:rPr>
                <w:rFonts w:eastAsia="Arial Unicode MS"/>
              </w:rPr>
            </w:pPr>
          </w:p>
        </w:tc>
        <w:tc>
          <w:tcPr>
            <w:tcW w:w="3242" w:type="dxa"/>
            <w:vAlign w:val="center"/>
          </w:tcPr>
          <w:p w14:paraId="46FF5F5F" w14:textId="77777777" w:rsidR="002835C1" w:rsidRDefault="002835C1" w:rsidP="003C6337">
            <w:pPr>
              <w:jc w:val="center"/>
              <w:rPr>
                <w:rFonts w:eastAsia="Arial Unicode MS"/>
              </w:rPr>
            </w:pPr>
          </w:p>
        </w:tc>
      </w:tr>
      <w:tr w:rsidR="002835C1" w14:paraId="67C1F154" w14:textId="4DFA9681" w:rsidTr="002E132F">
        <w:trPr>
          <w:trHeight w:val="205"/>
        </w:trPr>
        <w:tc>
          <w:tcPr>
            <w:tcW w:w="2891" w:type="dxa"/>
            <w:shd w:val="clear" w:color="auto" w:fill="A6A6A6" w:themeFill="background1" w:themeFillShade="A6"/>
          </w:tcPr>
          <w:p w14:paraId="1878F70C" w14:textId="551CE549" w:rsidR="002835C1" w:rsidRDefault="002835C1" w:rsidP="003C6337">
            <w:pPr>
              <w:rPr>
                <w:rFonts w:eastAsia="Arial Unicode MS"/>
                <w:b/>
                <w:bCs/>
                <w:color w:val="FFFFFF" w:themeColor="background1"/>
              </w:rPr>
            </w:pPr>
            <w:r>
              <w:rPr>
                <w:rFonts w:eastAsia="Arial Unicode MS"/>
                <w:b/>
                <w:bCs/>
                <w:color w:val="FFFFFF" w:themeColor="background1"/>
              </w:rPr>
              <w:t>ALL CODED INFORMATION</w:t>
            </w:r>
          </w:p>
        </w:tc>
        <w:tc>
          <w:tcPr>
            <w:tcW w:w="1418" w:type="dxa"/>
            <w:vAlign w:val="center"/>
          </w:tcPr>
          <w:p w14:paraId="73AA4FBD" w14:textId="77777777" w:rsidR="002835C1" w:rsidRDefault="002835C1" w:rsidP="003C6337">
            <w:pPr>
              <w:jc w:val="center"/>
              <w:rPr>
                <w:rFonts w:eastAsia="Arial Unicode MS"/>
              </w:rPr>
            </w:pPr>
          </w:p>
        </w:tc>
        <w:tc>
          <w:tcPr>
            <w:tcW w:w="1342" w:type="dxa"/>
            <w:vAlign w:val="center"/>
          </w:tcPr>
          <w:p w14:paraId="5F4A4B6A" w14:textId="77777777" w:rsidR="002835C1" w:rsidRDefault="002835C1" w:rsidP="003C6337">
            <w:pPr>
              <w:jc w:val="center"/>
              <w:rPr>
                <w:rFonts w:eastAsia="Arial Unicode MS"/>
              </w:rPr>
            </w:pPr>
          </w:p>
        </w:tc>
        <w:tc>
          <w:tcPr>
            <w:tcW w:w="1029" w:type="dxa"/>
            <w:vAlign w:val="center"/>
          </w:tcPr>
          <w:p w14:paraId="01507F87" w14:textId="77777777" w:rsidR="002835C1" w:rsidRDefault="002835C1" w:rsidP="003C6337">
            <w:pPr>
              <w:jc w:val="center"/>
              <w:rPr>
                <w:rFonts w:eastAsia="Arial Unicode MS"/>
              </w:rPr>
            </w:pPr>
          </w:p>
        </w:tc>
        <w:tc>
          <w:tcPr>
            <w:tcW w:w="3242" w:type="dxa"/>
            <w:vAlign w:val="center"/>
          </w:tcPr>
          <w:p w14:paraId="216CA849" w14:textId="77777777" w:rsidR="002835C1" w:rsidRDefault="002835C1" w:rsidP="003C6337">
            <w:pPr>
              <w:jc w:val="center"/>
              <w:rPr>
                <w:rFonts w:eastAsia="Arial Unicode MS"/>
              </w:rPr>
            </w:pPr>
          </w:p>
        </w:tc>
      </w:tr>
    </w:tbl>
    <w:p w14:paraId="37859CB5" w14:textId="77777777" w:rsidR="002E132F" w:rsidRDefault="002E132F" w:rsidP="002E132F">
      <w:pPr>
        <w:rPr>
          <w:rFonts w:cstheme="minorHAnsi"/>
          <w:b/>
          <w:bCs/>
          <w:color w:val="365F91" w:themeColor="accent1" w:themeShade="BF"/>
          <w:sz w:val="24"/>
        </w:rPr>
      </w:pPr>
    </w:p>
    <w:p w14:paraId="0CEC2B34" w14:textId="4C56CBD4" w:rsidR="007A1EDF" w:rsidRPr="002E132F" w:rsidRDefault="007A1EDF" w:rsidP="002E132F">
      <w:pPr>
        <w:pStyle w:val="ListParagraph"/>
        <w:numPr>
          <w:ilvl w:val="0"/>
          <w:numId w:val="16"/>
        </w:numPr>
        <w:ind w:left="426"/>
        <w:rPr>
          <w:rFonts w:eastAsia="Arial Unicode MS" w:cstheme="minorHAnsi"/>
          <w:b/>
          <w:bCs/>
          <w:color w:val="365F91" w:themeColor="accent1" w:themeShade="BF"/>
          <w:sz w:val="24"/>
          <w:szCs w:val="24"/>
        </w:rPr>
      </w:pPr>
      <w:r w:rsidRPr="002E132F">
        <w:rPr>
          <w:rFonts w:eastAsia="Arial Unicode MS" w:cstheme="minorHAnsi"/>
          <w:b/>
          <w:bCs/>
          <w:color w:val="365F91" w:themeColor="accent1" w:themeShade="BF"/>
          <w:sz w:val="24"/>
          <w:szCs w:val="24"/>
        </w:rPr>
        <w:t>PROXY</w:t>
      </w:r>
      <w:r w:rsidRPr="002E132F">
        <w:rPr>
          <w:rFonts w:eastAsia="Arial Unicode MS" w:cstheme="minorHAnsi"/>
          <w:b/>
          <w:bCs/>
          <w:color w:val="365F91" w:themeColor="accent1" w:themeShade="BF"/>
          <w:sz w:val="24"/>
          <w:szCs w:val="24"/>
        </w:rPr>
        <w:t xml:space="preserve"> ACCESS</w:t>
      </w:r>
    </w:p>
    <w:tbl>
      <w:tblPr>
        <w:tblStyle w:val="TableGrid"/>
        <w:tblW w:w="9998" w:type="dxa"/>
        <w:tblInd w:w="426" w:type="dxa"/>
        <w:tblLook w:val="04A0" w:firstRow="1" w:lastRow="0" w:firstColumn="1" w:lastColumn="0" w:noHBand="0" w:noVBand="1"/>
      </w:tblPr>
      <w:tblGrid>
        <w:gridCol w:w="7654"/>
        <w:gridCol w:w="1214"/>
        <w:gridCol w:w="1130"/>
      </w:tblGrid>
      <w:tr w:rsidR="007A1EDF" w:rsidRPr="002835C1" w14:paraId="1C10BBEC" w14:textId="77777777" w:rsidTr="002E132F">
        <w:tc>
          <w:tcPr>
            <w:tcW w:w="7654" w:type="dxa"/>
            <w:tcBorders>
              <w:top w:val="nil"/>
              <w:left w:val="nil"/>
            </w:tcBorders>
            <w:shd w:val="clear" w:color="auto" w:fill="auto"/>
            <w:vAlign w:val="center"/>
          </w:tcPr>
          <w:p w14:paraId="2107F25C" w14:textId="464F4A96" w:rsidR="007A1EDF" w:rsidRPr="002835C1" w:rsidRDefault="009D41E5" w:rsidP="009D41E5">
            <w:pPr>
              <w:jc w:val="right"/>
              <w:rPr>
                <w:rFonts w:eastAsia="Arial Unicode MS"/>
                <w:b/>
                <w:bCs/>
              </w:rPr>
            </w:pPr>
            <w:r>
              <w:rPr>
                <w:rFonts w:eastAsia="Arial Unicode MS"/>
                <w:b/>
                <w:bCs/>
              </w:rPr>
              <w:t>(tick as appropriate)</w:t>
            </w:r>
          </w:p>
        </w:tc>
        <w:tc>
          <w:tcPr>
            <w:tcW w:w="1214" w:type="dxa"/>
            <w:vAlign w:val="center"/>
          </w:tcPr>
          <w:p w14:paraId="48E977D5" w14:textId="4834A116" w:rsidR="007A1EDF" w:rsidRPr="002835C1" w:rsidRDefault="007A1EDF" w:rsidP="007B4B5F">
            <w:pPr>
              <w:jc w:val="center"/>
              <w:rPr>
                <w:rFonts w:eastAsia="Arial Unicode MS"/>
                <w:b/>
                <w:bCs/>
              </w:rPr>
            </w:pPr>
            <w:r>
              <w:rPr>
                <w:rFonts w:eastAsia="Arial Unicode MS"/>
                <w:b/>
                <w:bCs/>
              </w:rPr>
              <w:t>AGREE</w:t>
            </w:r>
          </w:p>
        </w:tc>
        <w:tc>
          <w:tcPr>
            <w:tcW w:w="1130" w:type="dxa"/>
            <w:vAlign w:val="center"/>
          </w:tcPr>
          <w:p w14:paraId="03D1A0C1" w14:textId="6560463F" w:rsidR="007A1EDF" w:rsidRPr="002835C1" w:rsidRDefault="007A1EDF" w:rsidP="007B4B5F">
            <w:pPr>
              <w:jc w:val="center"/>
              <w:rPr>
                <w:rFonts w:eastAsia="Arial Unicode MS"/>
                <w:b/>
                <w:bCs/>
              </w:rPr>
            </w:pPr>
            <w:r>
              <w:rPr>
                <w:rFonts w:eastAsia="Arial Unicode MS"/>
                <w:b/>
                <w:bCs/>
              </w:rPr>
              <w:t>DISAGREE</w:t>
            </w:r>
          </w:p>
        </w:tc>
      </w:tr>
      <w:tr w:rsidR="007A1EDF" w:rsidRPr="002835C1" w14:paraId="7C8953FD" w14:textId="77777777" w:rsidTr="002E132F">
        <w:tc>
          <w:tcPr>
            <w:tcW w:w="7654" w:type="dxa"/>
            <w:shd w:val="clear" w:color="auto" w:fill="auto"/>
            <w:vAlign w:val="center"/>
          </w:tcPr>
          <w:p w14:paraId="66EB2E18" w14:textId="65313EB6" w:rsidR="007A1EDF" w:rsidRPr="002835C1" w:rsidRDefault="007A1EDF" w:rsidP="007A1EDF">
            <w:pPr>
              <w:rPr>
                <w:rFonts w:eastAsia="Arial Unicode MS"/>
                <w:b/>
                <w:bCs/>
              </w:rPr>
            </w:pPr>
            <w:r w:rsidRPr="007A1EDF">
              <w:rPr>
                <w:rFonts w:eastAsia="Arial Unicode MS"/>
              </w:rPr>
              <w:t>The patient (aged 11-15)</w:t>
            </w:r>
            <w:r>
              <w:rPr>
                <w:rFonts w:eastAsia="Arial Unicode MS"/>
                <w:b/>
                <w:bCs/>
              </w:rPr>
              <w:t xml:space="preserve"> </w:t>
            </w:r>
            <w:r>
              <w:rPr>
                <w:rFonts w:eastAsia="Arial Unicode MS" w:cstheme="minorHAnsi"/>
                <w:szCs w:val="22"/>
                <w:bdr w:val="none" w:sz="0" w:space="0" w:color="auto" w:frame="1"/>
              </w:rPr>
              <w:t xml:space="preserve">has capacity to </w:t>
            </w:r>
            <w:r w:rsidRPr="003C6337">
              <w:rPr>
                <w:rFonts w:eastAsia="Arial Unicode MS" w:cstheme="minorHAnsi"/>
                <w:szCs w:val="22"/>
                <w:bdr w:val="none" w:sz="0" w:space="0" w:color="auto" w:frame="1"/>
              </w:rPr>
              <w:t xml:space="preserve">consent to give proxy access to </w:t>
            </w:r>
            <w:r w:rsidR="00D54DDA">
              <w:rPr>
                <w:rFonts w:eastAsia="Arial Unicode MS" w:cstheme="minorHAnsi"/>
                <w:szCs w:val="22"/>
                <w:bdr w:val="none" w:sz="0" w:space="0" w:color="auto" w:frame="1"/>
              </w:rPr>
              <w:t>a representative</w:t>
            </w:r>
          </w:p>
        </w:tc>
        <w:tc>
          <w:tcPr>
            <w:tcW w:w="1214" w:type="dxa"/>
            <w:vAlign w:val="center"/>
          </w:tcPr>
          <w:p w14:paraId="675442B5" w14:textId="77777777" w:rsidR="007A1EDF" w:rsidRPr="002835C1" w:rsidRDefault="007A1EDF" w:rsidP="007B4B5F">
            <w:pPr>
              <w:jc w:val="center"/>
              <w:rPr>
                <w:rFonts w:eastAsia="Arial Unicode MS"/>
                <w:b/>
                <w:bCs/>
              </w:rPr>
            </w:pPr>
          </w:p>
        </w:tc>
        <w:tc>
          <w:tcPr>
            <w:tcW w:w="1130" w:type="dxa"/>
            <w:vAlign w:val="center"/>
          </w:tcPr>
          <w:p w14:paraId="268FFA7D" w14:textId="77777777" w:rsidR="007A1EDF" w:rsidRPr="002835C1" w:rsidRDefault="007A1EDF" w:rsidP="007B4B5F">
            <w:pPr>
              <w:jc w:val="center"/>
              <w:rPr>
                <w:rFonts w:eastAsia="Arial Unicode MS"/>
                <w:b/>
                <w:bCs/>
              </w:rPr>
            </w:pPr>
          </w:p>
        </w:tc>
      </w:tr>
    </w:tbl>
    <w:p w14:paraId="7962BA01" w14:textId="0B705A04" w:rsidR="007A1EDF" w:rsidRDefault="007A1EDF" w:rsidP="003C6337"/>
    <w:p w14:paraId="703A02D3" w14:textId="554BCCEB" w:rsidR="00EF0695" w:rsidRPr="00EF0695" w:rsidRDefault="00EF0695" w:rsidP="00EF0695">
      <w:pPr>
        <w:pStyle w:val="ListParagraph"/>
        <w:numPr>
          <w:ilvl w:val="0"/>
          <w:numId w:val="16"/>
        </w:numPr>
        <w:ind w:left="426"/>
        <w:rPr>
          <w:rFonts w:eastAsia="Arial Unicode MS" w:cstheme="minorHAnsi"/>
          <w:b/>
          <w:bCs/>
          <w:color w:val="365F91" w:themeColor="accent1" w:themeShade="BF"/>
          <w:sz w:val="24"/>
          <w:szCs w:val="24"/>
        </w:rPr>
      </w:pPr>
      <w:r w:rsidRPr="00EF0695">
        <w:rPr>
          <w:rFonts w:eastAsia="Arial Unicode MS" w:cstheme="minorHAnsi"/>
          <w:b/>
          <w:bCs/>
          <w:color w:val="365F91" w:themeColor="accent1" w:themeShade="BF"/>
          <w:sz w:val="24"/>
          <w:szCs w:val="24"/>
        </w:rPr>
        <w:t>GP SIGNATURE</w:t>
      </w:r>
    </w:p>
    <w:p w14:paraId="0472EE36" w14:textId="77777777" w:rsidR="00EF0695" w:rsidRPr="004E6458" w:rsidRDefault="00EF0695" w:rsidP="003C6337">
      <w:pPr>
        <w:rPr>
          <w:sz w:val="10"/>
          <w:szCs w:val="8"/>
        </w:rPr>
      </w:pPr>
    </w:p>
    <w:tbl>
      <w:tblPr>
        <w:tblStyle w:val="TableGrid"/>
        <w:tblW w:w="10064" w:type="dxa"/>
        <w:tblInd w:w="421" w:type="dxa"/>
        <w:tblLook w:val="04A0" w:firstRow="1" w:lastRow="0" w:firstColumn="1" w:lastColumn="0" w:noHBand="0" w:noVBand="1"/>
      </w:tblPr>
      <w:tblGrid>
        <w:gridCol w:w="2092"/>
        <w:gridCol w:w="4122"/>
        <w:gridCol w:w="1260"/>
        <w:gridCol w:w="2590"/>
      </w:tblGrid>
      <w:tr w:rsidR="002835C1" w14:paraId="7C23D0EA" w14:textId="636AF1BB" w:rsidTr="00EF0695">
        <w:tc>
          <w:tcPr>
            <w:tcW w:w="2092" w:type="dxa"/>
            <w:shd w:val="clear" w:color="auto" w:fill="A6A6A6" w:themeFill="background1" w:themeFillShade="A6"/>
          </w:tcPr>
          <w:p w14:paraId="055DB2F4" w14:textId="4310212F" w:rsidR="002835C1" w:rsidRPr="00412AB8" w:rsidRDefault="002835C1" w:rsidP="004E6458">
            <w:pPr>
              <w:spacing w:before="60" w:after="60"/>
              <w:rPr>
                <w:rFonts w:eastAsia="Arial Unicode MS"/>
                <w:b/>
                <w:bCs/>
                <w:color w:val="FFFFFF" w:themeColor="background1"/>
              </w:rPr>
            </w:pPr>
            <w:r>
              <w:rPr>
                <w:rFonts w:eastAsia="Arial Unicode MS"/>
                <w:b/>
                <w:bCs/>
                <w:color w:val="FFFFFF" w:themeColor="background1"/>
              </w:rPr>
              <w:t>GP SIGNATURE:</w:t>
            </w:r>
          </w:p>
        </w:tc>
        <w:tc>
          <w:tcPr>
            <w:tcW w:w="4122" w:type="dxa"/>
          </w:tcPr>
          <w:p w14:paraId="76A6E81E" w14:textId="77777777" w:rsidR="002835C1" w:rsidRDefault="002835C1" w:rsidP="004E6458">
            <w:pPr>
              <w:spacing w:before="60" w:after="60"/>
              <w:rPr>
                <w:rFonts w:eastAsia="Arial Unicode MS"/>
              </w:rPr>
            </w:pPr>
          </w:p>
        </w:tc>
        <w:tc>
          <w:tcPr>
            <w:tcW w:w="1260" w:type="dxa"/>
            <w:shd w:val="clear" w:color="auto" w:fill="A6A6A6" w:themeFill="background1" w:themeFillShade="A6"/>
          </w:tcPr>
          <w:p w14:paraId="79A57373" w14:textId="3F7022CF" w:rsidR="002835C1" w:rsidRPr="002835C1" w:rsidRDefault="002835C1" w:rsidP="004E6458">
            <w:pPr>
              <w:spacing w:before="60" w:after="60"/>
              <w:rPr>
                <w:rFonts w:eastAsia="Arial Unicode MS"/>
                <w:b/>
                <w:bCs/>
                <w:color w:val="FFFFFF" w:themeColor="background1"/>
              </w:rPr>
            </w:pPr>
            <w:r w:rsidRPr="002835C1">
              <w:rPr>
                <w:rFonts w:eastAsia="Arial Unicode MS"/>
                <w:b/>
                <w:bCs/>
                <w:color w:val="FFFFFF" w:themeColor="background1"/>
              </w:rPr>
              <w:t>DATE</w:t>
            </w:r>
          </w:p>
        </w:tc>
        <w:tc>
          <w:tcPr>
            <w:tcW w:w="2590" w:type="dxa"/>
          </w:tcPr>
          <w:p w14:paraId="18C8753E" w14:textId="77777777" w:rsidR="002835C1" w:rsidRDefault="002835C1" w:rsidP="004E6458">
            <w:pPr>
              <w:spacing w:before="60" w:after="60"/>
              <w:rPr>
                <w:rFonts w:eastAsia="Arial Unicode MS"/>
              </w:rPr>
            </w:pPr>
          </w:p>
        </w:tc>
      </w:tr>
      <w:tr w:rsidR="002835C1" w14:paraId="15772D53" w14:textId="2884789C" w:rsidTr="00EF0695">
        <w:tc>
          <w:tcPr>
            <w:tcW w:w="2092" w:type="dxa"/>
            <w:shd w:val="clear" w:color="auto" w:fill="A6A6A6" w:themeFill="background1" w:themeFillShade="A6"/>
          </w:tcPr>
          <w:p w14:paraId="05129154" w14:textId="77777777" w:rsidR="002835C1" w:rsidRPr="00412AB8" w:rsidRDefault="002835C1" w:rsidP="004E6458">
            <w:pPr>
              <w:spacing w:before="60" w:after="60"/>
              <w:rPr>
                <w:rFonts w:eastAsia="Arial Unicode MS"/>
                <w:b/>
                <w:bCs/>
                <w:color w:val="FFFFFF" w:themeColor="background1"/>
              </w:rPr>
            </w:pPr>
            <w:r>
              <w:rPr>
                <w:rFonts w:eastAsia="Arial Unicode MS"/>
                <w:b/>
                <w:bCs/>
                <w:color w:val="FFFFFF" w:themeColor="background1"/>
              </w:rPr>
              <w:t>PRINT NAME:</w:t>
            </w:r>
          </w:p>
        </w:tc>
        <w:tc>
          <w:tcPr>
            <w:tcW w:w="7972" w:type="dxa"/>
            <w:gridSpan w:val="3"/>
          </w:tcPr>
          <w:p w14:paraId="7D13C2EC" w14:textId="77777777" w:rsidR="002835C1" w:rsidRDefault="002835C1" w:rsidP="004E6458">
            <w:pPr>
              <w:spacing w:before="60" w:after="60"/>
              <w:rPr>
                <w:rFonts w:eastAsia="Arial Unicode MS"/>
              </w:rPr>
            </w:pPr>
          </w:p>
        </w:tc>
      </w:tr>
    </w:tbl>
    <w:p w14:paraId="25C2CB1F" w14:textId="77777777" w:rsidR="002209D5" w:rsidRPr="00D54DDA" w:rsidRDefault="002209D5" w:rsidP="003C6337">
      <w:pPr>
        <w:rPr>
          <w:sz w:val="10"/>
          <w:szCs w:val="8"/>
        </w:rPr>
      </w:pPr>
    </w:p>
    <w:p w14:paraId="08CFB90F" w14:textId="77777777" w:rsidR="000477BF" w:rsidRPr="00E768A6" w:rsidRDefault="000477BF" w:rsidP="003C6337">
      <w:pPr>
        <w:rPr>
          <w:rFonts w:cstheme="minorHAnsi"/>
          <w:sz w:val="12"/>
          <w:szCs w:val="12"/>
        </w:rPr>
      </w:pPr>
    </w:p>
    <w:tbl>
      <w:tblPr>
        <w:tblStyle w:val="TableGrid"/>
        <w:tblW w:w="10341" w:type="dxa"/>
        <w:tblInd w:w="5" w:type="dxa"/>
        <w:tblLook w:val="04A0" w:firstRow="1" w:lastRow="0" w:firstColumn="1" w:lastColumn="0" w:noHBand="0" w:noVBand="1"/>
      </w:tblPr>
      <w:tblGrid>
        <w:gridCol w:w="6256"/>
        <w:gridCol w:w="637"/>
        <w:gridCol w:w="2244"/>
        <w:gridCol w:w="1204"/>
      </w:tblGrid>
      <w:tr w:rsidR="007E2429" w:rsidRPr="000477BF" w14:paraId="4083E976" w14:textId="77777777" w:rsidTr="00AB7ADE">
        <w:tc>
          <w:tcPr>
            <w:tcW w:w="6256" w:type="dxa"/>
            <w:tcBorders>
              <w:top w:val="nil"/>
              <w:left w:val="nil"/>
            </w:tcBorders>
          </w:tcPr>
          <w:p w14:paraId="4BB8E3EB" w14:textId="77777777" w:rsidR="007E2429" w:rsidRPr="00E768A6" w:rsidRDefault="007E2429" w:rsidP="003C6337">
            <w:pPr>
              <w:adjustRightInd w:val="0"/>
              <w:rPr>
                <w:rFonts w:eastAsia="Arial Unicode MS" w:cstheme="minorHAnsi"/>
                <w:b/>
                <w:bCs/>
                <w:color w:val="365F91" w:themeColor="accent1" w:themeShade="BF"/>
                <w:sz w:val="28"/>
                <w:szCs w:val="28"/>
                <w:u w:val="single"/>
              </w:rPr>
            </w:pPr>
            <w:r w:rsidRPr="00E768A6">
              <w:rPr>
                <w:rFonts w:eastAsia="Arial Unicode MS" w:cstheme="minorHAnsi"/>
                <w:b/>
                <w:bCs/>
                <w:color w:val="365F91" w:themeColor="accent1" w:themeShade="BF"/>
                <w:sz w:val="28"/>
                <w:szCs w:val="28"/>
                <w:u w:val="single"/>
              </w:rPr>
              <w:t>ADMIN</w:t>
            </w:r>
          </w:p>
          <w:p w14:paraId="7DD1FE2E" w14:textId="77777777" w:rsidR="007E2429" w:rsidRPr="000477BF" w:rsidRDefault="007E2429" w:rsidP="003C6337">
            <w:pPr>
              <w:rPr>
                <w:rFonts w:cstheme="minorHAnsi"/>
                <w:szCs w:val="22"/>
              </w:rPr>
            </w:pPr>
          </w:p>
        </w:tc>
        <w:tc>
          <w:tcPr>
            <w:tcW w:w="637" w:type="dxa"/>
            <w:shd w:val="clear" w:color="auto" w:fill="A6A6A6" w:themeFill="background1" w:themeFillShade="A6"/>
            <w:vAlign w:val="center"/>
          </w:tcPr>
          <w:p w14:paraId="42ED4C31" w14:textId="77777777" w:rsidR="00AB7ADE" w:rsidRDefault="007E2429" w:rsidP="00AB7ADE">
            <w:pPr>
              <w:jc w:val="center"/>
              <w:rPr>
                <w:rFonts w:cstheme="minorHAnsi"/>
                <w:b/>
                <w:bCs/>
                <w:color w:val="FFFFFF" w:themeColor="background1"/>
                <w:szCs w:val="22"/>
              </w:rPr>
            </w:pPr>
            <w:r w:rsidRPr="00E768A6">
              <w:rPr>
                <w:rFonts w:cstheme="minorHAnsi"/>
                <w:b/>
                <w:bCs/>
                <w:color w:val="FFFFFF" w:themeColor="background1"/>
                <w:szCs w:val="22"/>
              </w:rPr>
              <w:t>YES/</w:t>
            </w:r>
          </w:p>
          <w:p w14:paraId="7C111E2C" w14:textId="34D74E8D" w:rsidR="007E2429" w:rsidRPr="00E768A6" w:rsidRDefault="007E2429" w:rsidP="00AB7ADE">
            <w:pPr>
              <w:jc w:val="center"/>
              <w:rPr>
                <w:rFonts w:cstheme="minorHAnsi"/>
                <w:b/>
                <w:bCs/>
                <w:color w:val="FFFFFF" w:themeColor="background1"/>
                <w:szCs w:val="22"/>
              </w:rPr>
            </w:pPr>
            <w:r w:rsidRPr="00E768A6">
              <w:rPr>
                <w:rFonts w:cstheme="minorHAnsi"/>
                <w:b/>
                <w:bCs/>
                <w:color w:val="FFFFFF" w:themeColor="background1"/>
                <w:szCs w:val="22"/>
              </w:rPr>
              <w:t>NO</w:t>
            </w:r>
          </w:p>
        </w:tc>
        <w:tc>
          <w:tcPr>
            <w:tcW w:w="2244" w:type="dxa"/>
            <w:shd w:val="clear" w:color="auto" w:fill="A6A6A6" w:themeFill="background1" w:themeFillShade="A6"/>
            <w:vAlign w:val="center"/>
          </w:tcPr>
          <w:p w14:paraId="37BF7ABE" w14:textId="77777777" w:rsidR="007E2429" w:rsidRPr="00E768A6" w:rsidRDefault="007E2429" w:rsidP="00AB7ADE">
            <w:pPr>
              <w:jc w:val="center"/>
              <w:rPr>
                <w:rFonts w:cstheme="minorHAnsi"/>
                <w:b/>
                <w:bCs/>
                <w:color w:val="FFFFFF" w:themeColor="background1"/>
                <w:szCs w:val="22"/>
              </w:rPr>
            </w:pPr>
            <w:r w:rsidRPr="00E768A6">
              <w:rPr>
                <w:rFonts w:cstheme="minorHAnsi"/>
                <w:b/>
                <w:bCs/>
                <w:color w:val="FFFFFF" w:themeColor="background1"/>
                <w:szCs w:val="22"/>
              </w:rPr>
              <w:t>WHO BY</w:t>
            </w:r>
          </w:p>
        </w:tc>
        <w:tc>
          <w:tcPr>
            <w:tcW w:w="1204" w:type="dxa"/>
            <w:shd w:val="clear" w:color="auto" w:fill="A6A6A6" w:themeFill="background1" w:themeFillShade="A6"/>
            <w:vAlign w:val="center"/>
          </w:tcPr>
          <w:p w14:paraId="47D48F22" w14:textId="77777777" w:rsidR="007E2429" w:rsidRPr="00E768A6" w:rsidRDefault="007E2429" w:rsidP="00AB7ADE">
            <w:pPr>
              <w:jc w:val="center"/>
              <w:rPr>
                <w:rFonts w:cstheme="minorHAnsi"/>
                <w:b/>
                <w:bCs/>
                <w:color w:val="FFFFFF" w:themeColor="background1"/>
                <w:szCs w:val="22"/>
              </w:rPr>
            </w:pPr>
            <w:r w:rsidRPr="00E768A6">
              <w:rPr>
                <w:rFonts w:cstheme="minorHAnsi"/>
                <w:b/>
                <w:bCs/>
                <w:color w:val="FFFFFF" w:themeColor="background1"/>
                <w:szCs w:val="22"/>
              </w:rPr>
              <w:t>DATE</w:t>
            </w:r>
          </w:p>
        </w:tc>
      </w:tr>
      <w:tr w:rsidR="007E2429" w:rsidRPr="00D54DDA" w14:paraId="290002D6" w14:textId="77777777" w:rsidTr="00AB7ADE">
        <w:tc>
          <w:tcPr>
            <w:tcW w:w="6256" w:type="dxa"/>
          </w:tcPr>
          <w:p w14:paraId="5FD5411D" w14:textId="1DDC62E8" w:rsidR="007E2429" w:rsidRPr="00D54DDA" w:rsidRDefault="00386D7C" w:rsidP="003C6337">
            <w:pPr>
              <w:rPr>
                <w:rFonts w:cstheme="minorHAnsi"/>
                <w:sz w:val="20"/>
              </w:rPr>
            </w:pPr>
            <w:r w:rsidRPr="00D54DDA">
              <w:rPr>
                <w:rFonts w:cstheme="minorHAnsi"/>
                <w:sz w:val="20"/>
              </w:rPr>
              <w:t xml:space="preserve">Relevant </w:t>
            </w:r>
            <w:r w:rsidR="007E2429" w:rsidRPr="00D54DDA">
              <w:rPr>
                <w:rFonts w:cstheme="minorHAnsi"/>
                <w:sz w:val="20"/>
              </w:rPr>
              <w:t>ID documents checked</w:t>
            </w:r>
            <w:r w:rsidR="00743626" w:rsidRPr="00D54DDA">
              <w:rPr>
                <w:rFonts w:cstheme="minorHAnsi"/>
                <w:sz w:val="20"/>
              </w:rPr>
              <w:t xml:space="preserve"> and photocopied</w:t>
            </w:r>
          </w:p>
        </w:tc>
        <w:tc>
          <w:tcPr>
            <w:tcW w:w="637" w:type="dxa"/>
          </w:tcPr>
          <w:p w14:paraId="132FD91E" w14:textId="68FBF447" w:rsidR="007E2429" w:rsidRPr="00D54DDA" w:rsidRDefault="007E2429" w:rsidP="003C6337">
            <w:pPr>
              <w:rPr>
                <w:rFonts w:cstheme="minorHAnsi"/>
                <w:sz w:val="20"/>
              </w:rPr>
            </w:pPr>
          </w:p>
        </w:tc>
        <w:tc>
          <w:tcPr>
            <w:tcW w:w="2244" w:type="dxa"/>
          </w:tcPr>
          <w:p w14:paraId="2DA916BC" w14:textId="11544587" w:rsidR="007E2429" w:rsidRPr="00D54DDA" w:rsidRDefault="007E2429" w:rsidP="003C6337">
            <w:pPr>
              <w:rPr>
                <w:rFonts w:cstheme="minorHAnsi"/>
                <w:sz w:val="20"/>
              </w:rPr>
            </w:pPr>
          </w:p>
        </w:tc>
        <w:tc>
          <w:tcPr>
            <w:tcW w:w="1204" w:type="dxa"/>
          </w:tcPr>
          <w:p w14:paraId="4ADA0509" w14:textId="1A678B36" w:rsidR="007E2429" w:rsidRPr="00D54DDA" w:rsidRDefault="007E2429" w:rsidP="003C6337">
            <w:pPr>
              <w:rPr>
                <w:rFonts w:cstheme="minorHAnsi"/>
                <w:sz w:val="20"/>
              </w:rPr>
            </w:pPr>
          </w:p>
        </w:tc>
      </w:tr>
      <w:tr w:rsidR="00AC11C2" w:rsidRPr="00D54DDA" w14:paraId="2C45CF0E" w14:textId="77777777" w:rsidTr="00AC11C2">
        <w:tc>
          <w:tcPr>
            <w:tcW w:w="10341" w:type="dxa"/>
            <w:gridSpan w:val="4"/>
            <w:shd w:val="clear" w:color="auto" w:fill="D9D9D9" w:themeFill="background1" w:themeFillShade="D9"/>
          </w:tcPr>
          <w:p w14:paraId="40FFB169" w14:textId="0EA9E306" w:rsidR="00AC11C2" w:rsidRPr="00D54DDA" w:rsidRDefault="00AC11C2" w:rsidP="003C6337">
            <w:pPr>
              <w:rPr>
                <w:rFonts w:cstheme="minorHAnsi"/>
                <w:sz w:val="20"/>
              </w:rPr>
            </w:pPr>
            <w:r w:rsidRPr="00D54DDA">
              <w:rPr>
                <w:rFonts w:cstheme="minorHAnsi"/>
                <w:b/>
                <w:bCs/>
                <w:sz w:val="20"/>
              </w:rPr>
              <w:t>FOR THE PATIENT (patient is aged 11-15)</w:t>
            </w:r>
          </w:p>
        </w:tc>
      </w:tr>
      <w:tr w:rsidR="007E2429" w:rsidRPr="00D54DDA" w14:paraId="6F59ADBA" w14:textId="77777777" w:rsidTr="00AB7ADE">
        <w:tc>
          <w:tcPr>
            <w:tcW w:w="6256" w:type="dxa"/>
          </w:tcPr>
          <w:p w14:paraId="00799A0C" w14:textId="6833D844" w:rsidR="007E2429" w:rsidRPr="00D54DDA" w:rsidRDefault="00AC11C2" w:rsidP="003C6337">
            <w:pPr>
              <w:rPr>
                <w:rFonts w:cstheme="minorHAnsi"/>
                <w:sz w:val="20"/>
              </w:rPr>
            </w:pPr>
            <w:r w:rsidRPr="00D54DDA">
              <w:rPr>
                <w:rFonts w:cstheme="minorHAnsi"/>
                <w:sz w:val="20"/>
              </w:rPr>
              <w:t>0</w:t>
            </w:r>
            <w:r w:rsidR="007E2429" w:rsidRPr="00D54DDA">
              <w:rPr>
                <w:rFonts w:cstheme="minorHAnsi"/>
                <w:sz w:val="20"/>
              </w:rPr>
              <w:t xml:space="preserve">nline services </w:t>
            </w:r>
            <w:r w:rsidRPr="00D54DDA">
              <w:rPr>
                <w:rFonts w:cstheme="minorHAnsi"/>
                <w:sz w:val="20"/>
              </w:rPr>
              <w:t>enabled</w:t>
            </w:r>
            <w:r w:rsidR="007E2429" w:rsidRPr="00D54DDA">
              <w:rPr>
                <w:rFonts w:cstheme="minorHAnsi"/>
                <w:sz w:val="20"/>
              </w:rPr>
              <w:t xml:space="preserve"> </w:t>
            </w:r>
            <w:r w:rsidRPr="00D54DDA">
              <w:rPr>
                <w:rFonts w:cstheme="minorHAnsi"/>
                <w:sz w:val="20"/>
              </w:rPr>
              <w:t xml:space="preserve">in EMIS </w:t>
            </w:r>
            <w:r w:rsidR="007E2429" w:rsidRPr="00D54DDA">
              <w:rPr>
                <w:rFonts w:cstheme="minorHAnsi"/>
                <w:sz w:val="20"/>
              </w:rPr>
              <w:t>and services A, B &amp; G</w:t>
            </w:r>
            <w:r w:rsidRPr="00D54DDA">
              <w:rPr>
                <w:rFonts w:cstheme="minorHAnsi"/>
                <w:sz w:val="20"/>
              </w:rPr>
              <w:t xml:space="preserve"> selected</w:t>
            </w:r>
            <w:r w:rsidR="007E2429" w:rsidRPr="00D54DDA">
              <w:rPr>
                <w:rFonts w:cstheme="minorHAnsi"/>
                <w:sz w:val="20"/>
              </w:rPr>
              <w:t xml:space="preserve"> (</w:t>
            </w:r>
            <w:r w:rsidRPr="00D54DDA">
              <w:rPr>
                <w:rFonts w:cstheme="minorHAnsi"/>
                <w:sz w:val="20"/>
              </w:rPr>
              <w:t>as</w:t>
            </w:r>
            <w:r w:rsidR="007E2429" w:rsidRPr="00D54DDA">
              <w:rPr>
                <w:rFonts w:cstheme="minorHAnsi"/>
                <w:sz w:val="20"/>
              </w:rPr>
              <w:t xml:space="preserve"> requested)</w:t>
            </w:r>
          </w:p>
        </w:tc>
        <w:tc>
          <w:tcPr>
            <w:tcW w:w="637" w:type="dxa"/>
          </w:tcPr>
          <w:p w14:paraId="54176AB7" w14:textId="77777777" w:rsidR="007E2429" w:rsidRPr="00D54DDA" w:rsidRDefault="007E2429" w:rsidP="003C6337">
            <w:pPr>
              <w:rPr>
                <w:rFonts w:cstheme="minorHAnsi"/>
                <w:sz w:val="20"/>
              </w:rPr>
            </w:pPr>
          </w:p>
        </w:tc>
        <w:tc>
          <w:tcPr>
            <w:tcW w:w="2244" w:type="dxa"/>
          </w:tcPr>
          <w:p w14:paraId="2165DCB4" w14:textId="77777777" w:rsidR="007E2429" w:rsidRPr="00D54DDA" w:rsidRDefault="007E2429" w:rsidP="003C6337">
            <w:pPr>
              <w:rPr>
                <w:rFonts w:cstheme="minorHAnsi"/>
                <w:sz w:val="20"/>
              </w:rPr>
            </w:pPr>
          </w:p>
        </w:tc>
        <w:tc>
          <w:tcPr>
            <w:tcW w:w="1204" w:type="dxa"/>
          </w:tcPr>
          <w:p w14:paraId="5BD0ABBF" w14:textId="77777777" w:rsidR="007E2429" w:rsidRPr="00D54DDA" w:rsidRDefault="007E2429" w:rsidP="003C6337">
            <w:pPr>
              <w:rPr>
                <w:rFonts w:cstheme="minorHAnsi"/>
                <w:sz w:val="20"/>
              </w:rPr>
            </w:pPr>
          </w:p>
        </w:tc>
      </w:tr>
      <w:tr w:rsidR="007E2429" w:rsidRPr="00D54DDA" w14:paraId="1E75CD0E" w14:textId="77777777" w:rsidTr="00AB7ADE">
        <w:tc>
          <w:tcPr>
            <w:tcW w:w="6256" w:type="dxa"/>
          </w:tcPr>
          <w:p w14:paraId="5E6AB5A0" w14:textId="46A89876" w:rsidR="007E2429" w:rsidRPr="00D54DDA" w:rsidRDefault="00CA05DD" w:rsidP="003C6337">
            <w:pPr>
              <w:rPr>
                <w:rFonts w:cstheme="minorHAnsi"/>
                <w:sz w:val="20"/>
              </w:rPr>
            </w:pPr>
            <w:r w:rsidRPr="00D54DDA">
              <w:rPr>
                <w:rFonts w:cstheme="minorHAnsi"/>
                <w:sz w:val="20"/>
              </w:rPr>
              <w:t xml:space="preserve">Remaining relevant services </w:t>
            </w:r>
            <w:r w:rsidR="00AC11C2" w:rsidRPr="00D54DDA">
              <w:rPr>
                <w:rFonts w:cstheme="minorHAnsi"/>
                <w:sz w:val="20"/>
              </w:rPr>
              <w:t>selected</w:t>
            </w:r>
            <w:r w:rsidR="00743626" w:rsidRPr="00D54DDA">
              <w:rPr>
                <w:rFonts w:cstheme="minorHAnsi"/>
                <w:sz w:val="20"/>
              </w:rPr>
              <w:t xml:space="preserve"> on EMIS</w:t>
            </w:r>
            <w:r w:rsidRPr="00D54DDA">
              <w:rPr>
                <w:rFonts w:cstheme="minorHAnsi"/>
                <w:sz w:val="20"/>
              </w:rPr>
              <w:t xml:space="preserve"> (as per request) after GP approval</w:t>
            </w:r>
            <w:r w:rsidR="00AB7ADE" w:rsidRPr="00D54DDA">
              <w:rPr>
                <w:rFonts w:cstheme="minorHAnsi"/>
                <w:sz w:val="20"/>
              </w:rPr>
              <w:t xml:space="preserve"> (if applicable)</w:t>
            </w:r>
          </w:p>
        </w:tc>
        <w:tc>
          <w:tcPr>
            <w:tcW w:w="637" w:type="dxa"/>
          </w:tcPr>
          <w:p w14:paraId="3EC69B1C" w14:textId="77777777" w:rsidR="007E2429" w:rsidRPr="00D54DDA" w:rsidRDefault="007E2429" w:rsidP="003C6337">
            <w:pPr>
              <w:rPr>
                <w:rFonts w:cstheme="minorHAnsi"/>
                <w:sz w:val="20"/>
              </w:rPr>
            </w:pPr>
          </w:p>
        </w:tc>
        <w:tc>
          <w:tcPr>
            <w:tcW w:w="2244" w:type="dxa"/>
          </w:tcPr>
          <w:p w14:paraId="64394ECC" w14:textId="77777777" w:rsidR="007E2429" w:rsidRPr="00D54DDA" w:rsidRDefault="007E2429" w:rsidP="003C6337">
            <w:pPr>
              <w:rPr>
                <w:rFonts w:cstheme="minorHAnsi"/>
                <w:sz w:val="20"/>
              </w:rPr>
            </w:pPr>
          </w:p>
        </w:tc>
        <w:tc>
          <w:tcPr>
            <w:tcW w:w="1204" w:type="dxa"/>
          </w:tcPr>
          <w:p w14:paraId="0590C8D8" w14:textId="77777777" w:rsidR="007E2429" w:rsidRPr="00D54DDA" w:rsidRDefault="007E2429" w:rsidP="003C6337">
            <w:pPr>
              <w:rPr>
                <w:rFonts w:cstheme="minorHAnsi"/>
                <w:sz w:val="20"/>
              </w:rPr>
            </w:pPr>
          </w:p>
        </w:tc>
      </w:tr>
      <w:tr w:rsidR="007E2429" w:rsidRPr="00D54DDA" w14:paraId="30E3ABED" w14:textId="77777777" w:rsidTr="00AB7ADE">
        <w:tc>
          <w:tcPr>
            <w:tcW w:w="6256" w:type="dxa"/>
          </w:tcPr>
          <w:p w14:paraId="783CAFFF" w14:textId="0C86BACC" w:rsidR="007E2429" w:rsidRPr="00D54DDA" w:rsidRDefault="007E2429" w:rsidP="003C6337">
            <w:pPr>
              <w:rPr>
                <w:rFonts w:cstheme="minorHAnsi"/>
                <w:sz w:val="20"/>
              </w:rPr>
            </w:pPr>
            <w:r w:rsidRPr="00D54DDA">
              <w:rPr>
                <w:rFonts w:cstheme="minorHAnsi"/>
                <w:sz w:val="20"/>
              </w:rPr>
              <w:t>Patient has been contacted by</w:t>
            </w:r>
            <w:r w:rsidR="00743626" w:rsidRPr="00D54DDA">
              <w:rPr>
                <w:rFonts w:cstheme="minorHAnsi"/>
                <w:sz w:val="20"/>
              </w:rPr>
              <w:t xml:space="preserve"> </w:t>
            </w:r>
            <w:r w:rsidRPr="00D54DDA">
              <w:rPr>
                <w:rFonts w:cstheme="minorHAnsi"/>
                <w:sz w:val="20"/>
              </w:rPr>
              <w:t>(delete as appropriate):</w:t>
            </w:r>
          </w:p>
          <w:p w14:paraId="4B38D108" w14:textId="4BAA51A0" w:rsidR="007E2429" w:rsidRPr="00D54DDA" w:rsidRDefault="007E2429" w:rsidP="003C6337">
            <w:pPr>
              <w:rPr>
                <w:rFonts w:cstheme="minorHAnsi"/>
                <w:b/>
                <w:bCs/>
                <w:sz w:val="20"/>
              </w:rPr>
            </w:pPr>
            <w:r w:rsidRPr="00D54DDA">
              <w:rPr>
                <w:rFonts w:cstheme="minorHAnsi"/>
                <w:sz w:val="20"/>
              </w:rPr>
              <w:t xml:space="preserve"> </w:t>
            </w:r>
            <w:r w:rsidRPr="00D54DDA">
              <w:rPr>
                <w:rFonts w:cstheme="minorHAnsi"/>
                <w:b/>
                <w:bCs/>
                <w:sz w:val="20"/>
              </w:rPr>
              <w:t>accuRx / email / letter</w:t>
            </w:r>
            <w:r w:rsidR="00EB6951" w:rsidRPr="00D54DDA">
              <w:rPr>
                <w:rFonts w:cstheme="minorHAnsi"/>
                <w:b/>
                <w:bCs/>
                <w:sz w:val="20"/>
              </w:rPr>
              <w:t xml:space="preserve"> / phone call</w:t>
            </w:r>
            <w:r w:rsidRPr="00D54DDA">
              <w:rPr>
                <w:rFonts w:cstheme="minorHAnsi"/>
                <w:b/>
                <w:bCs/>
                <w:sz w:val="20"/>
              </w:rPr>
              <w:t xml:space="preserve"> </w:t>
            </w:r>
            <w:r w:rsidRPr="00D54DDA">
              <w:rPr>
                <w:rFonts w:cstheme="minorHAnsi"/>
                <w:sz w:val="20"/>
              </w:rPr>
              <w:t>to confirm approval</w:t>
            </w:r>
          </w:p>
        </w:tc>
        <w:tc>
          <w:tcPr>
            <w:tcW w:w="637" w:type="dxa"/>
          </w:tcPr>
          <w:p w14:paraId="5DB8026F" w14:textId="77777777" w:rsidR="007E2429" w:rsidRPr="00D54DDA" w:rsidRDefault="007E2429" w:rsidP="003C6337">
            <w:pPr>
              <w:rPr>
                <w:rFonts w:cstheme="minorHAnsi"/>
                <w:sz w:val="20"/>
              </w:rPr>
            </w:pPr>
          </w:p>
        </w:tc>
        <w:tc>
          <w:tcPr>
            <w:tcW w:w="2244" w:type="dxa"/>
          </w:tcPr>
          <w:p w14:paraId="7742570E" w14:textId="77777777" w:rsidR="007E2429" w:rsidRPr="00D54DDA" w:rsidRDefault="007E2429" w:rsidP="003C6337">
            <w:pPr>
              <w:rPr>
                <w:rFonts w:cstheme="minorHAnsi"/>
                <w:sz w:val="20"/>
              </w:rPr>
            </w:pPr>
          </w:p>
        </w:tc>
        <w:tc>
          <w:tcPr>
            <w:tcW w:w="1204" w:type="dxa"/>
          </w:tcPr>
          <w:p w14:paraId="4712A228" w14:textId="77777777" w:rsidR="007E2429" w:rsidRPr="00D54DDA" w:rsidRDefault="007E2429" w:rsidP="003C6337">
            <w:pPr>
              <w:rPr>
                <w:rFonts w:cstheme="minorHAnsi"/>
                <w:sz w:val="20"/>
              </w:rPr>
            </w:pPr>
          </w:p>
        </w:tc>
      </w:tr>
      <w:tr w:rsidR="007E2429" w:rsidRPr="00D54DDA" w14:paraId="605D6100" w14:textId="77777777" w:rsidTr="00AC11C2">
        <w:tc>
          <w:tcPr>
            <w:tcW w:w="6256" w:type="dxa"/>
            <w:shd w:val="clear" w:color="auto" w:fill="D9D9D9" w:themeFill="background1" w:themeFillShade="D9"/>
          </w:tcPr>
          <w:p w14:paraId="2947834F" w14:textId="24823D5A" w:rsidR="007E2429" w:rsidRPr="00D54DDA" w:rsidRDefault="00AC11C2" w:rsidP="003C6337">
            <w:pPr>
              <w:rPr>
                <w:rFonts w:cstheme="minorHAnsi"/>
                <w:b/>
                <w:bCs/>
                <w:sz w:val="20"/>
              </w:rPr>
            </w:pPr>
            <w:r w:rsidRPr="00D54DDA">
              <w:rPr>
                <w:rFonts w:cstheme="minorHAnsi"/>
                <w:b/>
                <w:bCs/>
                <w:sz w:val="20"/>
              </w:rPr>
              <w:t>FOR THE PROXY (if applicable)</w:t>
            </w:r>
          </w:p>
        </w:tc>
        <w:tc>
          <w:tcPr>
            <w:tcW w:w="637" w:type="dxa"/>
            <w:shd w:val="clear" w:color="auto" w:fill="D9D9D9" w:themeFill="background1" w:themeFillShade="D9"/>
          </w:tcPr>
          <w:p w14:paraId="378529DE" w14:textId="77777777" w:rsidR="007E2429" w:rsidRPr="00D54DDA" w:rsidRDefault="007E2429" w:rsidP="003C6337">
            <w:pPr>
              <w:rPr>
                <w:rFonts w:cstheme="minorHAnsi"/>
                <w:sz w:val="20"/>
              </w:rPr>
            </w:pPr>
          </w:p>
        </w:tc>
        <w:tc>
          <w:tcPr>
            <w:tcW w:w="2244" w:type="dxa"/>
            <w:shd w:val="clear" w:color="auto" w:fill="D9D9D9" w:themeFill="background1" w:themeFillShade="D9"/>
          </w:tcPr>
          <w:p w14:paraId="0AA3FE05" w14:textId="77777777" w:rsidR="007E2429" w:rsidRPr="00D54DDA" w:rsidRDefault="007E2429" w:rsidP="003C6337">
            <w:pPr>
              <w:rPr>
                <w:rFonts w:cstheme="minorHAnsi"/>
                <w:sz w:val="20"/>
              </w:rPr>
            </w:pPr>
          </w:p>
        </w:tc>
        <w:tc>
          <w:tcPr>
            <w:tcW w:w="1204" w:type="dxa"/>
            <w:shd w:val="clear" w:color="auto" w:fill="D9D9D9" w:themeFill="background1" w:themeFillShade="D9"/>
          </w:tcPr>
          <w:p w14:paraId="5054CD86" w14:textId="77777777" w:rsidR="007E2429" w:rsidRPr="00D54DDA" w:rsidRDefault="007E2429" w:rsidP="003C6337">
            <w:pPr>
              <w:rPr>
                <w:rFonts w:cstheme="minorHAnsi"/>
                <w:sz w:val="20"/>
              </w:rPr>
            </w:pPr>
          </w:p>
        </w:tc>
      </w:tr>
      <w:tr w:rsidR="00AC11C2" w:rsidRPr="00D54DDA" w14:paraId="03A29B64" w14:textId="77777777" w:rsidTr="00AB7ADE">
        <w:tc>
          <w:tcPr>
            <w:tcW w:w="6256" w:type="dxa"/>
          </w:tcPr>
          <w:p w14:paraId="6B8948E7" w14:textId="148D3A5E" w:rsidR="00AC11C2" w:rsidRPr="00D54DDA" w:rsidRDefault="00AC11C2" w:rsidP="00AC11C2">
            <w:pPr>
              <w:rPr>
                <w:rFonts w:cstheme="minorHAnsi"/>
                <w:sz w:val="20"/>
              </w:rPr>
            </w:pPr>
            <w:r w:rsidRPr="00D54DDA">
              <w:rPr>
                <w:rFonts w:cstheme="minorHAnsi"/>
                <w:sz w:val="20"/>
              </w:rPr>
              <w:t>0nline services enabled in EMIS and services A, B &amp; G selected (as requested)</w:t>
            </w:r>
          </w:p>
        </w:tc>
        <w:tc>
          <w:tcPr>
            <w:tcW w:w="637" w:type="dxa"/>
          </w:tcPr>
          <w:p w14:paraId="0CBEB078" w14:textId="77777777" w:rsidR="00AC11C2" w:rsidRPr="00D54DDA" w:rsidRDefault="00AC11C2" w:rsidP="00AC11C2">
            <w:pPr>
              <w:rPr>
                <w:rFonts w:cstheme="minorHAnsi"/>
                <w:sz w:val="20"/>
              </w:rPr>
            </w:pPr>
          </w:p>
        </w:tc>
        <w:tc>
          <w:tcPr>
            <w:tcW w:w="2244" w:type="dxa"/>
          </w:tcPr>
          <w:p w14:paraId="0A84AA76" w14:textId="77777777" w:rsidR="00AC11C2" w:rsidRPr="00D54DDA" w:rsidRDefault="00AC11C2" w:rsidP="00AC11C2">
            <w:pPr>
              <w:rPr>
                <w:rFonts w:cstheme="minorHAnsi"/>
                <w:sz w:val="20"/>
              </w:rPr>
            </w:pPr>
          </w:p>
        </w:tc>
        <w:tc>
          <w:tcPr>
            <w:tcW w:w="1204" w:type="dxa"/>
          </w:tcPr>
          <w:p w14:paraId="1E8C338E" w14:textId="77777777" w:rsidR="00AC11C2" w:rsidRPr="00D54DDA" w:rsidRDefault="00AC11C2" w:rsidP="00AC11C2">
            <w:pPr>
              <w:rPr>
                <w:rFonts w:cstheme="minorHAnsi"/>
                <w:sz w:val="20"/>
              </w:rPr>
            </w:pPr>
          </w:p>
        </w:tc>
      </w:tr>
      <w:tr w:rsidR="00AC11C2" w:rsidRPr="00D54DDA" w14:paraId="458BB7ED" w14:textId="77777777" w:rsidTr="00AB7ADE">
        <w:tc>
          <w:tcPr>
            <w:tcW w:w="6256" w:type="dxa"/>
          </w:tcPr>
          <w:p w14:paraId="73DAAD1D" w14:textId="0904EF1C" w:rsidR="00AC11C2" w:rsidRPr="00D54DDA" w:rsidRDefault="00AC11C2" w:rsidP="00AC11C2">
            <w:pPr>
              <w:rPr>
                <w:rFonts w:cstheme="minorHAnsi"/>
                <w:sz w:val="20"/>
              </w:rPr>
            </w:pPr>
            <w:r w:rsidRPr="00D54DDA">
              <w:rPr>
                <w:rFonts w:cstheme="minorHAnsi"/>
                <w:sz w:val="20"/>
              </w:rPr>
              <w:t>Remaining relevant services selected on EMIS (as per request) after GP approval (if applicable)</w:t>
            </w:r>
          </w:p>
        </w:tc>
        <w:tc>
          <w:tcPr>
            <w:tcW w:w="637" w:type="dxa"/>
          </w:tcPr>
          <w:p w14:paraId="27301E55" w14:textId="77777777" w:rsidR="00AC11C2" w:rsidRPr="00D54DDA" w:rsidRDefault="00AC11C2" w:rsidP="00AC11C2">
            <w:pPr>
              <w:rPr>
                <w:rFonts w:cstheme="minorHAnsi"/>
                <w:sz w:val="20"/>
              </w:rPr>
            </w:pPr>
          </w:p>
        </w:tc>
        <w:tc>
          <w:tcPr>
            <w:tcW w:w="2244" w:type="dxa"/>
          </w:tcPr>
          <w:p w14:paraId="7C0872D3" w14:textId="77777777" w:rsidR="00AC11C2" w:rsidRPr="00D54DDA" w:rsidRDefault="00AC11C2" w:rsidP="00AC11C2">
            <w:pPr>
              <w:rPr>
                <w:rFonts w:cstheme="minorHAnsi"/>
                <w:sz w:val="20"/>
              </w:rPr>
            </w:pPr>
          </w:p>
        </w:tc>
        <w:tc>
          <w:tcPr>
            <w:tcW w:w="1204" w:type="dxa"/>
          </w:tcPr>
          <w:p w14:paraId="6B2A0196" w14:textId="77777777" w:rsidR="00AC11C2" w:rsidRPr="00D54DDA" w:rsidRDefault="00AC11C2" w:rsidP="00AC11C2">
            <w:pPr>
              <w:rPr>
                <w:rFonts w:cstheme="minorHAnsi"/>
                <w:sz w:val="20"/>
              </w:rPr>
            </w:pPr>
          </w:p>
        </w:tc>
      </w:tr>
      <w:tr w:rsidR="00AC11C2" w:rsidRPr="00D54DDA" w14:paraId="5456D5B8" w14:textId="77777777" w:rsidTr="00AB7ADE">
        <w:tc>
          <w:tcPr>
            <w:tcW w:w="6256" w:type="dxa"/>
          </w:tcPr>
          <w:p w14:paraId="1D55B92D" w14:textId="4DDE545B" w:rsidR="00AC11C2" w:rsidRPr="00D54DDA" w:rsidRDefault="00AC11C2" w:rsidP="00AC11C2">
            <w:pPr>
              <w:rPr>
                <w:rFonts w:cstheme="minorHAnsi"/>
                <w:sz w:val="20"/>
              </w:rPr>
            </w:pPr>
            <w:r w:rsidRPr="00D54DDA">
              <w:rPr>
                <w:rFonts w:cstheme="minorHAnsi"/>
                <w:sz w:val="20"/>
              </w:rPr>
              <w:t>Proxy</w:t>
            </w:r>
            <w:r w:rsidRPr="00D54DDA">
              <w:rPr>
                <w:rFonts w:cstheme="minorHAnsi"/>
                <w:sz w:val="20"/>
              </w:rPr>
              <w:t xml:space="preserve"> has been contacted by (delete as appropriate):</w:t>
            </w:r>
          </w:p>
          <w:p w14:paraId="5C7A43B3" w14:textId="7CADA911" w:rsidR="00AC11C2" w:rsidRPr="00D54DDA" w:rsidRDefault="00AC11C2" w:rsidP="00AC11C2">
            <w:pPr>
              <w:rPr>
                <w:rFonts w:cstheme="minorHAnsi"/>
                <w:sz w:val="20"/>
              </w:rPr>
            </w:pPr>
            <w:r w:rsidRPr="00D54DDA">
              <w:rPr>
                <w:rFonts w:cstheme="minorHAnsi"/>
                <w:sz w:val="20"/>
              </w:rPr>
              <w:t xml:space="preserve"> </w:t>
            </w:r>
            <w:r w:rsidRPr="00D54DDA">
              <w:rPr>
                <w:rFonts w:cstheme="minorHAnsi"/>
                <w:b/>
                <w:bCs/>
                <w:sz w:val="20"/>
              </w:rPr>
              <w:t xml:space="preserve">accuRx / email / letter / phone call </w:t>
            </w:r>
            <w:r w:rsidRPr="00D54DDA">
              <w:rPr>
                <w:rFonts w:cstheme="minorHAnsi"/>
                <w:sz w:val="20"/>
              </w:rPr>
              <w:t>to confirm approval</w:t>
            </w:r>
          </w:p>
        </w:tc>
        <w:tc>
          <w:tcPr>
            <w:tcW w:w="637" w:type="dxa"/>
          </w:tcPr>
          <w:p w14:paraId="598423EF" w14:textId="77777777" w:rsidR="00AC11C2" w:rsidRPr="00D54DDA" w:rsidRDefault="00AC11C2" w:rsidP="00AC11C2">
            <w:pPr>
              <w:rPr>
                <w:rFonts w:cstheme="minorHAnsi"/>
                <w:sz w:val="20"/>
              </w:rPr>
            </w:pPr>
          </w:p>
        </w:tc>
        <w:tc>
          <w:tcPr>
            <w:tcW w:w="2244" w:type="dxa"/>
          </w:tcPr>
          <w:p w14:paraId="3D6375F8" w14:textId="77777777" w:rsidR="00AC11C2" w:rsidRPr="00D54DDA" w:rsidRDefault="00AC11C2" w:rsidP="00AC11C2">
            <w:pPr>
              <w:rPr>
                <w:rFonts w:cstheme="minorHAnsi"/>
                <w:sz w:val="20"/>
              </w:rPr>
            </w:pPr>
          </w:p>
        </w:tc>
        <w:tc>
          <w:tcPr>
            <w:tcW w:w="1204" w:type="dxa"/>
          </w:tcPr>
          <w:p w14:paraId="2BB18562" w14:textId="77777777" w:rsidR="00AC11C2" w:rsidRPr="00D54DDA" w:rsidRDefault="00AC11C2" w:rsidP="00AC11C2">
            <w:pPr>
              <w:rPr>
                <w:rFonts w:cstheme="minorHAnsi"/>
                <w:sz w:val="20"/>
              </w:rPr>
            </w:pPr>
          </w:p>
        </w:tc>
      </w:tr>
    </w:tbl>
    <w:p w14:paraId="6174CC18" w14:textId="143ACDF3" w:rsidR="00743626" w:rsidRPr="00743626" w:rsidRDefault="00743626" w:rsidP="003C6337">
      <w:pPr>
        <w:rPr>
          <w:rFonts w:eastAsia="Arial Unicode MS" w:cstheme="minorHAnsi"/>
          <w:b/>
          <w:bCs/>
          <w:color w:val="000000" w:themeColor="text1"/>
          <w:szCs w:val="22"/>
        </w:rPr>
      </w:pPr>
      <w:r w:rsidRPr="00743626">
        <w:rPr>
          <w:rFonts w:eastAsia="Arial Unicode MS" w:cstheme="minorHAnsi"/>
          <w:b/>
          <w:bCs/>
          <w:color w:val="000000" w:themeColor="text1"/>
          <w:szCs w:val="22"/>
        </w:rPr>
        <w:t>Application form and ID documents must now be scanned into patient’s record</w:t>
      </w:r>
    </w:p>
    <w:sectPr w:rsidR="00743626" w:rsidRPr="00743626" w:rsidSect="00743626">
      <w:headerReference w:type="first" r:id="rId20"/>
      <w:pgSz w:w="11906" w:h="16838" w:code="9"/>
      <w:pgMar w:top="851" w:right="709" w:bottom="709"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1B31" w14:textId="77777777" w:rsidR="00136B7B" w:rsidRDefault="00136B7B" w:rsidP="00136B7B">
      <w:r>
        <w:separator/>
      </w:r>
    </w:p>
  </w:endnote>
  <w:endnote w:type="continuationSeparator" w:id="0">
    <w:p w14:paraId="1C046A6D" w14:textId="77777777" w:rsidR="00136B7B" w:rsidRDefault="00136B7B" w:rsidP="001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F7F7F" w:themeColor="text1" w:themeTint="80"/>
        <w:sz w:val="18"/>
        <w:szCs w:val="18"/>
      </w:rPr>
      <w:id w:val="1214766689"/>
      <w:docPartObj>
        <w:docPartGallery w:val="Page Numbers (Bottom of Page)"/>
        <w:docPartUnique/>
      </w:docPartObj>
    </w:sdtPr>
    <w:sdtContent>
      <w:sdt>
        <w:sdtPr>
          <w:rPr>
            <w:b/>
            <w:bCs/>
            <w:color w:val="7F7F7F" w:themeColor="text1" w:themeTint="80"/>
            <w:sz w:val="18"/>
            <w:szCs w:val="18"/>
          </w:rPr>
          <w:id w:val="-1476139977"/>
          <w:docPartObj>
            <w:docPartGallery w:val="Page Numbers (Top of Page)"/>
            <w:docPartUnique/>
          </w:docPartObj>
        </w:sdtPr>
        <w:sdtContent>
          <w:p w14:paraId="3EBD6FB1" w14:textId="77777777" w:rsidR="00BD3E54" w:rsidRDefault="00BD3E54" w:rsidP="00BD3E54">
            <w:pPr>
              <w:pStyle w:val="Footer"/>
              <w:pBdr>
                <w:top w:val="single" w:sz="4" w:space="1" w:color="7F7F7F" w:themeColor="text1" w:themeTint="80"/>
              </w:pBdr>
              <w:tabs>
                <w:tab w:val="clear" w:pos="9026"/>
                <w:tab w:val="right" w:pos="10348"/>
              </w:tabs>
              <w:rPr>
                <w:b/>
                <w:bCs/>
                <w:color w:val="7F7F7F" w:themeColor="text1" w:themeTint="80"/>
                <w:sz w:val="18"/>
                <w:szCs w:val="18"/>
              </w:rPr>
            </w:pPr>
            <w:r w:rsidRPr="00800E19">
              <w:rPr>
                <w:b/>
                <w:bCs/>
                <w:color w:val="7F7F7F" w:themeColor="text1" w:themeTint="80"/>
                <w:sz w:val="18"/>
                <w:szCs w:val="18"/>
              </w:rPr>
              <w:t>Access</w:t>
            </w:r>
            <w:r>
              <w:rPr>
                <w:b/>
                <w:bCs/>
                <w:color w:val="7F7F7F" w:themeColor="text1" w:themeTint="80"/>
                <w:sz w:val="18"/>
                <w:szCs w:val="18"/>
              </w:rPr>
              <w:t>/Proxy Access</w:t>
            </w:r>
            <w:r w:rsidRPr="00800E19">
              <w:rPr>
                <w:b/>
                <w:bCs/>
                <w:color w:val="7F7F7F" w:themeColor="text1" w:themeTint="80"/>
                <w:sz w:val="18"/>
                <w:szCs w:val="18"/>
              </w:rPr>
              <w:t xml:space="preserve"> to Online Services</w:t>
            </w:r>
          </w:p>
          <w:p w14:paraId="743B9082" w14:textId="153B8708" w:rsidR="00F07FE4" w:rsidRPr="00BD3E54" w:rsidRDefault="00BD3E54" w:rsidP="00BD3E54">
            <w:pPr>
              <w:pStyle w:val="Footer"/>
              <w:pBdr>
                <w:top w:val="single" w:sz="4" w:space="1" w:color="7F7F7F" w:themeColor="text1" w:themeTint="80"/>
              </w:pBdr>
              <w:tabs>
                <w:tab w:val="clear" w:pos="9026"/>
                <w:tab w:val="right" w:pos="10348"/>
              </w:tabs>
              <w:rPr>
                <w:b/>
                <w:bCs/>
                <w:color w:val="7F7F7F" w:themeColor="text1" w:themeTint="80"/>
                <w:sz w:val="18"/>
                <w:szCs w:val="18"/>
              </w:rPr>
            </w:pPr>
            <w:r>
              <w:rPr>
                <w:b/>
                <w:bCs/>
                <w:color w:val="7F7F7F" w:themeColor="text1" w:themeTint="80"/>
                <w:sz w:val="18"/>
                <w:szCs w:val="18"/>
              </w:rPr>
              <w:t>(Patient is aged 11-15)</w:t>
            </w:r>
            <w:r>
              <w:rPr>
                <w:b/>
                <w:bCs/>
                <w:color w:val="7F7F7F" w:themeColor="text1" w:themeTint="80"/>
                <w:sz w:val="18"/>
                <w:szCs w:val="18"/>
              </w:rPr>
              <w:tab/>
            </w:r>
            <w:r w:rsidRPr="00800E19">
              <w:rPr>
                <w:b/>
                <w:bCs/>
                <w:color w:val="7F7F7F" w:themeColor="text1" w:themeTint="80"/>
                <w:sz w:val="18"/>
                <w:szCs w:val="18"/>
              </w:rPr>
              <w:tab/>
              <w:t xml:space="preserve">Page </w:t>
            </w:r>
            <w:r w:rsidRPr="00800E19">
              <w:rPr>
                <w:b/>
                <w:bCs/>
                <w:color w:val="7F7F7F" w:themeColor="text1" w:themeTint="80"/>
                <w:sz w:val="18"/>
                <w:szCs w:val="18"/>
              </w:rPr>
              <w:fldChar w:fldCharType="begin"/>
            </w:r>
            <w:r w:rsidRPr="00800E19">
              <w:rPr>
                <w:b/>
                <w:bCs/>
                <w:color w:val="7F7F7F" w:themeColor="text1" w:themeTint="80"/>
                <w:sz w:val="18"/>
                <w:szCs w:val="18"/>
              </w:rPr>
              <w:instrText xml:space="preserve"> PAGE </w:instrText>
            </w:r>
            <w:r w:rsidRPr="00800E19">
              <w:rPr>
                <w:b/>
                <w:bCs/>
                <w:color w:val="7F7F7F" w:themeColor="text1" w:themeTint="80"/>
                <w:sz w:val="18"/>
                <w:szCs w:val="18"/>
              </w:rPr>
              <w:fldChar w:fldCharType="separate"/>
            </w:r>
            <w:r>
              <w:rPr>
                <w:b/>
                <w:bCs/>
                <w:color w:val="7F7F7F" w:themeColor="text1" w:themeTint="80"/>
                <w:sz w:val="18"/>
                <w:szCs w:val="18"/>
              </w:rPr>
              <w:t>1</w:t>
            </w:r>
            <w:r w:rsidRPr="00800E19">
              <w:rPr>
                <w:b/>
                <w:bCs/>
                <w:color w:val="7F7F7F" w:themeColor="text1" w:themeTint="80"/>
                <w:sz w:val="18"/>
                <w:szCs w:val="18"/>
              </w:rPr>
              <w:fldChar w:fldCharType="end"/>
            </w:r>
            <w:r w:rsidRPr="00800E19">
              <w:rPr>
                <w:b/>
                <w:bCs/>
                <w:color w:val="7F7F7F" w:themeColor="text1" w:themeTint="80"/>
                <w:sz w:val="18"/>
                <w:szCs w:val="18"/>
              </w:rPr>
              <w:t xml:space="preserve"> of </w:t>
            </w:r>
            <w:r w:rsidRPr="00800E19">
              <w:rPr>
                <w:b/>
                <w:bCs/>
                <w:color w:val="7F7F7F" w:themeColor="text1" w:themeTint="80"/>
                <w:sz w:val="18"/>
                <w:szCs w:val="18"/>
              </w:rPr>
              <w:fldChar w:fldCharType="begin"/>
            </w:r>
            <w:r w:rsidRPr="00800E19">
              <w:rPr>
                <w:b/>
                <w:bCs/>
                <w:color w:val="7F7F7F" w:themeColor="text1" w:themeTint="80"/>
                <w:sz w:val="18"/>
                <w:szCs w:val="18"/>
              </w:rPr>
              <w:instrText xml:space="preserve"> NUMPAGES  </w:instrText>
            </w:r>
            <w:r w:rsidRPr="00800E19">
              <w:rPr>
                <w:b/>
                <w:bCs/>
                <w:color w:val="7F7F7F" w:themeColor="text1" w:themeTint="80"/>
                <w:sz w:val="18"/>
                <w:szCs w:val="18"/>
              </w:rPr>
              <w:fldChar w:fldCharType="separate"/>
            </w:r>
            <w:r>
              <w:rPr>
                <w:b/>
                <w:bCs/>
                <w:color w:val="7F7F7F" w:themeColor="text1" w:themeTint="80"/>
                <w:sz w:val="18"/>
                <w:szCs w:val="18"/>
              </w:rPr>
              <w:t>9</w:t>
            </w:r>
            <w:r w:rsidRPr="00800E19">
              <w:rPr>
                <w:b/>
                <w:bCs/>
                <w:color w:val="7F7F7F" w:themeColor="text1" w:themeTint="80"/>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F7F7F" w:themeColor="text1" w:themeTint="80"/>
        <w:sz w:val="18"/>
        <w:szCs w:val="18"/>
      </w:rPr>
      <w:id w:val="-1214806714"/>
      <w:docPartObj>
        <w:docPartGallery w:val="Page Numbers (Bottom of Page)"/>
        <w:docPartUnique/>
      </w:docPartObj>
    </w:sdtPr>
    <w:sdtEndPr/>
    <w:sdtContent>
      <w:sdt>
        <w:sdtPr>
          <w:rPr>
            <w:b/>
            <w:bCs/>
            <w:color w:val="7F7F7F" w:themeColor="text1" w:themeTint="80"/>
            <w:sz w:val="18"/>
            <w:szCs w:val="18"/>
          </w:rPr>
          <w:id w:val="-1705238520"/>
          <w:docPartObj>
            <w:docPartGallery w:val="Page Numbers (Top of Page)"/>
            <w:docPartUnique/>
          </w:docPartObj>
        </w:sdtPr>
        <w:sdtEndPr/>
        <w:sdtContent>
          <w:p w14:paraId="1901AFDE" w14:textId="51FB1553" w:rsidR="00BD3E54" w:rsidRDefault="00800E19" w:rsidP="00BD3E54">
            <w:pPr>
              <w:pStyle w:val="Footer"/>
              <w:pBdr>
                <w:top w:val="single" w:sz="4" w:space="1" w:color="7F7F7F" w:themeColor="text1" w:themeTint="80"/>
              </w:pBdr>
              <w:tabs>
                <w:tab w:val="clear" w:pos="9026"/>
                <w:tab w:val="right" w:pos="10348"/>
              </w:tabs>
              <w:rPr>
                <w:b/>
                <w:bCs/>
                <w:color w:val="7F7F7F" w:themeColor="text1" w:themeTint="80"/>
                <w:sz w:val="18"/>
                <w:szCs w:val="18"/>
              </w:rPr>
            </w:pPr>
            <w:r w:rsidRPr="00800E19">
              <w:rPr>
                <w:b/>
                <w:bCs/>
                <w:color w:val="7F7F7F" w:themeColor="text1" w:themeTint="80"/>
                <w:sz w:val="18"/>
                <w:szCs w:val="18"/>
              </w:rPr>
              <w:t>Access</w:t>
            </w:r>
            <w:r w:rsidR="00BD3E54">
              <w:rPr>
                <w:b/>
                <w:bCs/>
                <w:color w:val="7F7F7F" w:themeColor="text1" w:themeTint="80"/>
                <w:sz w:val="18"/>
                <w:szCs w:val="18"/>
              </w:rPr>
              <w:t>/Proxy Access</w:t>
            </w:r>
            <w:r w:rsidRPr="00800E19">
              <w:rPr>
                <w:b/>
                <w:bCs/>
                <w:color w:val="7F7F7F" w:themeColor="text1" w:themeTint="80"/>
                <w:sz w:val="18"/>
                <w:szCs w:val="18"/>
              </w:rPr>
              <w:t xml:space="preserve"> to Online Services</w:t>
            </w:r>
          </w:p>
          <w:p w14:paraId="14575BEE" w14:textId="511B4B77" w:rsidR="00136B7B" w:rsidRPr="00800E19" w:rsidRDefault="00BD3E54" w:rsidP="00800E19">
            <w:pPr>
              <w:pStyle w:val="Footer"/>
              <w:pBdr>
                <w:top w:val="single" w:sz="4" w:space="1" w:color="7F7F7F" w:themeColor="text1" w:themeTint="80"/>
              </w:pBdr>
              <w:tabs>
                <w:tab w:val="clear" w:pos="9026"/>
                <w:tab w:val="right" w:pos="10348"/>
              </w:tabs>
              <w:rPr>
                <w:b/>
                <w:bCs/>
                <w:color w:val="7F7F7F" w:themeColor="text1" w:themeTint="80"/>
                <w:sz w:val="18"/>
                <w:szCs w:val="18"/>
              </w:rPr>
            </w:pPr>
            <w:r>
              <w:rPr>
                <w:b/>
                <w:bCs/>
                <w:color w:val="7F7F7F" w:themeColor="text1" w:themeTint="80"/>
                <w:sz w:val="18"/>
                <w:szCs w:val="18"/>
              </w:rPr>
              <w:t>(Patient is aged 11-15)</w:t>
            </w:r>
            <w:r>
              <w:rPr>
                <w:b/>
                <w:bCs/>
                <w:color w:val="7F7F7F" w:themeColor="text1" w:themeTint="80"/>
                <w:sz w:val="18"/>
                <w:szCs w:val="18"/>
              </w:rPr>
              <w:tab/>
            </w:r>
            <w:r w:rsidR="00800E19" w:rsidRPr="00800E19">
              <w:rPr>
                <w:b/>
                <w:bCs/>
                <w:color w:val="7F7F7F" w:themeColor="text1" w:themeTint="80"/>
                <w:sz w:val="18"/>
                <w:szCs w:val="18"/>
              </w:rPr>
              <w:tab/>
              <w:t xml:space="preserve">Page </w:t>
            </w:r>
            <w:r w:rsidR="00800E19" w:rsidRPr="00800E19">
              <w:rPr>
                <w:b/>
                <w:bCs/>
                <w:color w:val="7F7F7F" w:themeColor="text1" w:themeTint="80"/>
                <w:sz w:val="18"/>
                <w:szCs w:val="18"/>
              </w:rPr>
              <w:fldChar w:fldCharType="begin"/>
            </w:r>
            <w:r w:rsidR="00800E19" w:rsidRPr="00800E19">
              <w:rPr>
                <w:b/>
                <w:bCs/>
                <w:color w:val="7F7F7F" w:themeColor="text1" w:themeTint="80"/>
                <w:sz w:val="18"/>
                <w:szCs w:val="18"/>
              </w:rPr>
              <w:instrText xml:space="preserve"> PAGE </w:instrText>
            </w:r>
            <w:r w:rsidR="00800E19" w:rsidRPr="00800E19">
              <w:rPr>
                <w:b/>
                <w:bCs/>
                <w:color w:val="7F7F7F" w:themeColor="text1" w:themeTint="80"/>
                <w:sz w:val="18"/>
                <w:szCs w:val="18"/>
              </w:rPr>
              <w:fldChar w:fldCharType="separate"/>
            </w:r>
            <w:r w:rsidR="00800E19" w:rsidRPr="00800E19">
              <w:rPr>
                <w:b/>
                <w:bCs/>
                <w:noProof/>
                <w:color w:val="7F7F7F" w:themeColor="text1" w:themeTint="80"/>
                <w:sz w:val="18"/>
                <w:szCs w:val="18"/>
              </w:rPr>
              <w:t>2</w:t>
            </w:r>
            <w:r w:rsidR="00800E19" w:rsidRPr="00800E19">
              <w:rPr>
                <w:b/>
                <w:bCs/>
                <w:color w:val="7F7F7F" w:themeColor="text1" w:themeTint="80"/>
                <w:sz w:val="18"/>
                <w:szCs w:val="18"/>
              </w:rPr>
              <w:fldChar w:fldCharType="end"/>
            </w:r>
            <w:r w:rsidR="00800E19" w:rsidRPr="00800E19">
              <w:rPr>
                <w:b/>
                <w:bCs/>
                <w:color w:val="7F7F7F" w:themeColor="text1" w:themeTint="80"/>
                <w:sz w:val="18"/>
                <w:szCs w:val="18"/>
              </w:rPr>
              <w:t xml:space="preserve"> of </w:t>
            </w:r>
            <w:r w:rsidR="00800E19" w:rsidRPr="00800E19">
              <w:rPr>
                <w:b/>
                <w:bCs/>
                <w:color w:val="7F7F7F" w:themeColor="text1" w:themeTint="80"/>
                <w:sz w:val="18"/>
                <w:szCs w:val="18"/>
              </w:rPr>
              <w:fldChar w:fldCharType="begin"/>
            </w:r>
            <w:r w:rsidR="00800E19" w:rsidRPr="00800E19">
              <w:rPr>
                <w:b/>
                <w:bCs/>
                <w:color w:val="7F7F7F" w:themeColor="text1" w:themeTint="80"/>
                <w:sz w:val="18"/>
                <w:szCs w:val="18"/>
              </w:rPr>
              <w:instrText xml:space="preserve"> NUMPAGES  </w:instrText>
            </w:r>
            <w:r w:rsidR="00800E19" w:rsidRPr="00800E19">
              <w:rPr>
                <w:b/>
                <w:bCs/>
                <w:color w:val="7F7F7F" w:themeColor="text1" w:themeTint="80"/>
                <w:sz w:val="18"/>
                <w:szCs w:val="18"/>
              </w:rPr>
              <w:fldChar w:fldCharType="separate"/>
            </w:r>
            <w:r w:rsidR="00800E19" w:rsidRPr="00800E19">
              <w:rPr>
                <w:b/>
                <w:bCs/>
                <w:noProof/>
                <w:color w:val="7F7F7F" w:themeColor="text1" w:themeTint="80"/>
                <w:sz w:val="18"/>
                <w:szCs w:val="18"/>
              </w:rPr>
              <w:t>2</w:t>
            </w:r>
            <w:r w:rsidR="00800E19" w:rsidRPr="00800E19">
              <w:rPr>
                <w:b/>
                <w:bCs/>
                <w:color w:val="7F7F7F" w:themeColor="text1" w:themeTint="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729C" w14:textId="77777777" w:rsidR="00136B7B" w:rsidRDefault="00136B7B" w:rsidP="00136B7B">
      <w:r>
        <w:separator/>
      </w:r>
    </w:p>
  </w:footnote>
  <w:footnote w:type="continuationSeparator" w:id="0">
    <w:p w14:paraId="3BCD7C66" w14:textId="77777777" w:rsidR="00136B7B" w:rsidRDefault="00136B7B" w:rsidP="0013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CE9C" w14:textId="77777777" w:rsidR="00690040" w:rsidRPr="00E25951" w:rsidRDefault="00690040" w:rsidP="00690040">
    <w:pPr>
      <w:pStyle w:val="Header"/>
      <w:jc w:val="both"/>
      <w:rPr>
        <w:b/>
        <w:color w:val="244061" w:themeColor="accent1" w:themeShade="80"/>
        <w:sz w:val="56"/>
        <w:szCs w:val="56"/>
      </w:rPr>
    </w:pPr>
    <w:r w:rsidRPr="00E25951">
      <w:rPr>
        <w:b/>
        <w:noProof/>
        <w:color w:val="244061" w:themeColor="accent1" w:themeShade="80"/>
        <w:sz w:val="24"/>
        <w:szCs w:val="24"/>
        <w:lang w:eastAsia="en-GB"/>
      </w:rPr>
      <mc:AlternateContent>
        <mc:Choice Requires="wps">
          <w:drawing>
            <wp:anchor distT="0" distB="0" distL="114300" distR="114300" simplePos="0" relativeHeight="251670528" behindDoc="1" locked="0" layoutInCell="1" allowOverlap="1" wp14:anchorId="7B4CB35A" wp14:editId="3F858EE8">
              <wp:simplePos x="0" y="0"/>
              <wp:positionH relativeFrom="column">
                <wp:posOffset>6269990</wp:posOffset>
              </wp:positionH>
              <wp:positionV relativeFrom="paragraph">
                <wp:posOffset>763905</wp:posOffset>
              </wp:positionV>
              <wp:extent cx="21907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863A8" id="Rectangle 7" o:spid="_x0000_s1026" style="position:absolute;margin-left:493.7pt;margin-top:60.15pt;width:17.25pt;height:17.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68480" behindDoc="1" locked="0" layoutInCell="1" allowOverlap="1" wp14:anchorId="5C3FFB33" wp14:editId="01C820A5">
              <wp:simplePos x="0" y="0"/>
              <wp:positionH relativeFrom="column">
                <wp:posOffset>5965190</wp:posOffset>
              </wp:positionH>
              <wp:positionV relativeFrom="paragraph">
                <wp:posOffset>763905</wp:posOffset>
              </wp:positionV>
              <wp:extent cx="2190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43B75" id="Rectangle 8" o:spid="_x0000_s1026" style="position:absolute;margin-left:469.7pt;margin-top:60.15pt;width:17.25pt;height:17.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" fillcolor="#8db3e2 [1311]"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1552" behindDoc="1" locked="0" layoutInCell="1" allowOverlap="1" wp14:anchorId="6EBFBECE" wp14:editId="7598FC8E">
              <wp:simplePos x="0" y="0"/>
              <wp:positionH relativeFrom="column">
                <wp:posOffset>5631815</wp:posOffset>
              </wp:positionH>
              <wp:positionV relativeFrom="paragraph">
                <wp:posOffset>763905</wp:posOffset>
              </wp:positionV>
              <wp:extent cx="2190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5DDCA" id="Rectangle 9" o:spid="_x0000_s1026" style="position:absolute;margin-left:443.45pt;margin-top:60.15pt;width:17.25pt;height:17.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" fillcolor="#4f81bd [3204]"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69504" behindDoc="1" locked="0" layoutInCell="1" allowOverlap="1" wp14:anchorId="416673C4" wp14:editId="091DD0A6">
              <wp:simplePos x="0" y="0"/>
              <wp:positionH relativeFrom="column">
                <wp:posOffset>5965190</wp:posOffset>
              </wp:positionH>
              <wp:positionV relativeFrom="paragraph">
                <wp:posOffset>411480</wp:posOffset>
              </wp:positionV>
              <wp:extent cx="2190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490A3" id="Rectangle 10" o:spid="_x0000_s1026" style="position:absolute;margin-left:469.7pt;margin-top:32.4pt;width:17.25pt;height:17.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67456" behindDoc="1" locked="0" layoutInCell="1" allowOverlap="1" wp14:anchorId="0444396D" wp14:editId="57DA1A7D">
              <wp:simplePos x="0" y="0"/>
              <wp:positionH relativeFrom="column">
                <wp:posOffset>6269990</wp:posOffset>
              </wp:positionH>
              <wp:positionV relativeFrom="paragraph">
                <wp:posOffset>411480</wp:posOffset>
              </wp:positionV>
              <wp:extent cx="2190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5F713" id="Rectangle 11" o:spid="_x0000_s1026" style="position:absolute;margin-left:493.7pt;margin-top:32.4pt;width:17.25pt;height:17.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" fillcolor="#8db3e2 [1311]" strokecolor="#243f60 [1604]" strokeweight="1pt"/>
          </w:pict>
        </mc:Fallback>
      </mc:AlternateContent>
    </w:r>
    <w:r w:rsidRPr="00E25951">
      <w:rPr>
        <w:b/>
        <w:noProof/>
        <w:color w:val="244061" w:themeColor="accent1" w:themeShade="80"/>
        <w:sz w:val="56"/>
        <w:szCs w:val="56"/>
        <w:lang w:eastAsia="en-GB"/>
      </w:rPr>
      <mc:AlternateContent>
        <mc:Choice Requires="wps">
          <w:drawing>
            <wp:anchor distT="0" distB="0" distL="114300" distR="114300" simplePos="0" relativeHeight="251666432" behindDoc="1" locked="0" layoutInCell="1" allowOverlap="1" wp14:anchorId="02BD0EE6" wp14:editId="6537115D">
              <wp:simplePos x="0" y="0"/>
              <wp:positionH relativeFrom="column">
                <wp:posOffset>6269990</wp:posOffset>
              </wp:positionH>
              <wp:positionV relativeFrom="paragraph">
                <wp:posOffset>106680</wp:posOffset>
              </wp:positionV>
              <wp:extent cx="2190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C3636" id="Rectangle 12" o:spid="_x0000_s1026" style="position:absolute;margin-left:493.7pt;margin-top:8.4pt;width:17.25pt;height:17.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" fillcolor="#4f81bd [3204]" strokecolor="#243f60 [1604]" strokeweight="1pt"/>
          </w:pict>
        </mc:Fallback>
      </mc:AlternateContent>
    </w:r>
    <w:r w:rsidRPr="00E25951">
      <w:rPr>
        <w:b/>
        <w:color w:val="244061" w:themeColor="accent1" w:themeShade="80"/>
        <w:sz w:val="56"/>
        <w:szCs w:val="56"/>
      </w:rPr>
      <w:t>Pennine Medical Centre</w:t>
    </w:r>
  </w:p>
  <w:p w14:paraId="788401F9" w14:textId="77777777" w:rsidR="00690040" w:rsidRDefault="00690040" w:rsidP="00690040"/>
  <w:p w14:paraId="1D4ED6B2" w14:textId="77777777" w:rsidR="00136B7B" w:rsidRDefault="00136B7B">
    <w:pPr>
      <w:pStyle w:val="Header"/>
    </w:pPr>
  </w:p>
  <w:p w14:paraId="748F29D3" w14:textId="77777777" w:rsidR="00136B7B" w:rsidRDefault="0013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91AA" w14:textId="77777777" w:rsidR="00743626" w:rsidRPr="00E25951" w:rsidRDefault="00743626" w:rsidP="00743626">
    <w:pPr>
      <w:pStyle w:val="Header"/>
      <w:jc w:val="both"/>
      <w:rPr>
        <w:b/>
        <w:color w:val="244061" w:themeColor="accent1" w:themeShade="80"/>
        <w:sz w:val="56"/>
        <w:szCs w:val="56"/>
      </w:rPr>
    </w:pPr>
    <w:r w:rsidRPr="00E25951">
      <w:rPr>
        <w:b/>
        <w:noProof/>
        <w:color w:val="244061" w:themeColor="accent1" w:themeShade="80"/>
        <w:sz w:val="24"/>
        <w:szCs w:val="24"/>
        <w:lang w:eastAsia="en-GB"/>
      </w:rPr>
      <mc:AlternateContent>
        <mc:Choice Requires="wps">
          <w:drawing>
            <wp:anchor distT="0" distB="0" distL="114300" distR="114300" simplePos="0" relativeHeight="251677696" behindDoc="1" locked="0" layoutInCell="1" allowOverlap="1" wp14:anchorId="717CCDBC" wp14:editId="5BEDA63F">
              <wp:simplePos x="0" y="0"/>
              <wp:positionH relativeFrom="column">
                <wp:posOffset>6269990</wp:posOffset>
              </wp:positionH>
              <wp:positionV relativeFrom="paragraph">
                <wp:posOffset>763905</wp:posOffset>
              </wp:positionV>
              <wp:extent cx="2190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61B21" id="Rectangle 13" o:spid="_x0000_s1026" style="position:absolute;margin-left:493.7pt;margin-top:60.15pt;width:17.25pt;height:17.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5648" behindDoc="1" locked="0" layoutInCell="1" allowOverlap="1" wp14:anchorId="470FAFF4" wp14:editId="3FDE0127">
              <wp:simplePos x="0" y="0"/>
              <wp:positionH relativeFrom="column">
                <wp:posOffset>5965190</wp:posOffset>
              </wp:positionH>
              <wp:positionV relativeFrom="paragraph">
                <wp:posOffset>763905</wp:posOffset>
              </wp:positionV>
              <wp:extent cx="2190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38E56" id="Rectangle 14" o:spid="_x0000_s1026" style="position:absolute;margin-left:469.7pt;margin-top:60.15pt;width:17.25pt;height:17.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" fillcolor="#8db3e2 [1311]"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8720" behindDoc="1" locked="0" layoutInCell="1" allowOverlap="1" wp14:anchorId="42DF0305" wp14:editId="0083A618">
              <wp:simplePos x="0" y="0"/>
              <wp:positionH relativeFrom="column">
                <wp:posOffset>5631815</wp:posOffset>
              </wp:positionH>
              <wp:positionV relativeFrom="paragraph">
                <wp:posOffset>763905</wp:posOffset>
              </wp:positionV>
              <wp:extent cx="2190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CAF24" id="Rectangle 15" o:spid="_x0000_s1026" style="position:absolute;margin-left:443.45pt;margin-top:60.15pt;width:17.25pt;height:17.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" fillcolor="#4f81bd [3204]"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6672" behindDoc="1" locked="0" layoutInCell="1" allowOverlap="1" wp14:anchorId="5587A0F0" wp14:editId="4F35F632">
              <wp:simplePos x="0" y="0"/>
              <wp:positionH relativeFrom="column">
                <wp:posOffset>5965190</wp:posOffset>
              </wp:positionH>
              <wp:positionV relativeFrom="paragraph">
                <wp:posOffset>411480</wp:posOffset>
              </wp:positionV>
              <wp:extent cx="2190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8053B" id="Rectangle 16" o:spid="_x0000_s1026" style="position:absolute;margin-left:469.7pt;margin-top:32.4pt;width:17.25pt;height:17.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4624" behindDoc="1" locked="0" layoutInCell="1" allowOverlap="1" wp14:anchorId="6432CDC1" wp14:editId="0C0C4D0B">
              <wp:simplePos x="0" y="0"/>
              <wp:positionH relativeFrom="column">
                <wp:posOffset>6269990</wp:posOffset>
              </wp:positionH>
              <wp:positionV relativeFrom="paragraph">
                <wp:posOffset>411480</wp:posOffset>
              </wp:positionV>
              <wp:extent cx="2190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37C14" id="Rectangle 17" o:spid="_x0000_s1026" style="position:absolute;margin-left:493.7pt;margin-top:32.4pt;width:17.25pt;height:17.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" fillcolor="#8db3e2 [1311]" strokecolor="#243f60 [1604]" strokeweight="1pt"/>
          </w:pict>
        </mc:Fallback>
      </mc:AlternateContent>
    </w:r>
    <w:r w:rsidRPr="00E25951">
      <w:rPr>
        <w:b/>
        <w:noProof/>
        <w:color w:val="244061" w:themeColor="accent1" w:themeShade="80"/>
        <w:sz w:val="56"/>
        <w:szCs w:val="56"/>
        <w:lang w:eastAsia="en-GB"/>
      </w:rPr>
      <mc:AlternateContent>
        <mc:Choice Requires="wps">
          <w:drawing>
            <wp:anchor distT="0" distB="0" distL="114300" distR="114300" simplePos="0" relativeHeight="251673600" behindDoc="1" locked="0" layoutInCell="1" allowOverlap="1" wp14:anchorId="4EF45000" wp14:editId="0DADE1E6">
              <wp:simplePos x="0" y="0"/>
              <wp:positionH relativeFrom="column">
                <wp:posOffset>6269990</wp:posOffset>
              </wp:positionH>
              <wp:positionV relativeFrom="paragraph">
                <wp:posOffset>106680</wp:posOffset>
              </wp:positionV>
              <wp:extent cx="21907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1A122" id="Rectangle 18" o:spid="_x0000_s1026" style="position:absolute;margin-left:493.7pt;margin-top:8.4pt;width:17.25pt;height:17.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" fillcolor="#4f81bd [3204]" strokecolor="#243f60 [1604]" strokeweight="1pt"/>
          </w:pict>
        </mc:Fallback>
      </mc:AlternateContent>
    </w:r>
    <w:r w:rsidRPr="00E25951">
      <w:rPr>
        <w:b/>
        <w:color w:val="244061" w:themeColor="accent1" w:themeShade="80"/>
        <w:sz w:val="56"/>
        <w:szCs w:val="56"/>
      </w:rPr>
      <w:t>Pennine Medical Centre</w:t>
    </w:r>
  </w:p>
  <w:p w14:paraId="2656F835" w14:textId="77777777" w:rsidR="00743626" w:rsidRDefault="00743626" w:rsidP="00743626"/>
  <w:p w14:paraId="255EB238" w14:textId="7AA1A7B1" w:rsidR="00136B7B" w:rsidRPr="00E25951" w:rsidRDefault="00136B7B" w:rsidP="00136B7B">
    <w:pPr>
      <w:pStyle w:val="Header"/>
      <w:jc w:val="center"/>
      <w:rPr>
        <w:color w:val="244061" w:themeColor="accent1" w:themeShade="8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D42C" w14:textId="77777777" w:rsidR="00EF0695" w:rsidRPr="00E25951" w:rsidRDefault="00EF0695" w:rsidP="00690040">
    <w:pPr>
      <w:pStyle w:val="Header"/>
      <w:jc w:val="both"/>
      <w:rPr>
        <w:b/>
        <w:color w:val="244061" w:themeColor="accent1" w:themeShade="80"/>
        <w:sz w:val="56"/>
        <w:szCs w:val="56"/>
      </w:rPr>
    </w:pPr>
    <w:r w:rsidRPr="00E25951">
      <w:rPr>
        <w:b/>
        <w:noProof/>
        <w:color w:val="244061" w:themeColor="accent1" w:themeShade="80"/>
        <w:sz w:val="24"/>
        <w:szCs w:val="24"/>
        <w:lang w:eastAsia="en-GB"/>
      </w:rPr>
      <mc:AlternateContent>
        <mc:Choice Requires="wps">
          <w:drawing>
            <wp:anchor distT="0" distB="0" distL="114300" distR="114300" simplePos="0" relativeHeight="251684864" behindDoc="1" locked="0" layoutInCell="1" allowOverlap="1" wp14:anchorId="5088B418" wp14:editId="2771D9A2">
              <wp:simplePos x="0" y="0"/>
              <wp:positionH relativeFrom="column">
                <wp:posOffset>6269990</wp:posOffset>
              </wp:positionH>
              <wp:positionV relativeFrom="paragraph">
                <wp:posOffset>763905</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6F3D6" id="Rectangle 1" o:spid="_x0000_s1026" style="position:absolute;margin-left:493.7pt;margin-top:60.15pt;width:17.25pt;height:17.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82816" behindDoc="1" locked="0" layoutInCell="1" allowOverlap="1" wp14:anchorId="55B6D851" wp14:editId="62958BAB">
              <wp:simplePos x="0" y="0"/>
              <wp:positionH relativeFrom="column">
                <wp:posOffset>5965190</wp:posOffset>
              </wp:positionH>
              <wp:positionV relativeFrom="paragraph">
                <wp:posOffset>763905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113B3" id="Rectangle 2" o:spid="_x0000_s1026" style="position:absolute;margin-left:469.7pt;margin-top:60.15pt;width:17.25pt;height:17.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" fillcolor="#8db3e2 [1311]"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85888" behindDoc="1" locked="0" layoutInCell="1" allowOverlap="1" wp14:anchorId="1E1BFCB5" wp14:editId="32BA8093">
              <wp:simplePos x="0" y="0"/>
              <wp:positionH relativeFrom="column">
                <wp:posOffset>5631815</wp:posOffset>
              </wp:positionH>
              <wp:positionV relativeFrom="paragraph">
                <wp:posOffset>763905</wp:posOffset>
              </wp:positionV>
              <wp:extent cx="2190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2DCDF" id="Rectangle 3" o:spid="_x0000_s1026" style="position:absolute;margin-left:443.45pt;margin-top:60.15pt;width:17.25pt;height:17.2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" fillcolor="#4f81bd [3204]"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83840" behindDoc="1" locked="0" layoutInCell="1" allowOverlap="1" wp14:anchorId="37E3528E" wp14:editId="26E2F28C">
              <wp:simplePos x="0" y="0"/>
              <wp:positionH relativeFrom="column">
                <wp:posOffset>5965190</wp:posOffset>
              </wp:positionH>
              <wp:positionV relativeFrom="paragraph">
                <wp:posOffset>411480</wp:posOffset>
              </wp:positionV>
              <wp:extent cx="2190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FB684" id="Rectangle 4" o:spid="_x0000_s1026" style="position:absolute;margin-left:469.7pt;margin-top:32.4pt;width:17.25pt;height:17.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81792" behindDoc="1" locked="0" layoutInCell="1" allowOverlap="1" wp14:anchorId="6B7F99FB" wp14:editId="19432A12">
              <wp:simplePos x="0" y="0"/>
              <wp:positionH relativeFrom="column">
                <wp:posOffset>6269990</wp:posOffset>
              </wp:positionH>
              <wp:positionV relativeFrom="paragraph">
                <wp:posOffset>411480</wp:posOffset>
              </wp:positionV>
              <wp:extent cx="2190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7A870" id="Rectangle 5" o:spid="_x0000_s1026" style="position:absolute;margin-left:493.7pt;margin-top:32.4pt;width:17.25pt;height:17.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" fillcolor="#8db3e2 [1311]" strokecolor="#243f60 [1604]" strokeweight="1pt"/>
          </w:pict>
        </mc:Fallback>
      </mc:AlternateContent>
    </w:r>
    <w:r w:rsidRPr="00E25951">
      <w:rPr>
        <w:b/>
        <w:noProof/>
        <w:color w:val="244061" w:themeColor="accent1" w:themeShade="80"/>
        <w:sz w:val="56"/>
        <w:szCs w:val="56"/>
        <w:lang w:eastAsia="en-GB"/>
      </w:rPr>
      <mc:AlternateContent>
        <mc:Choice Requires="wps">
          <w:drawing>
            <wp:anchor distT="0" distB="0" distL="114300" distR="114300" simplePos="0" relativeHeight="251680768" behindDoc="1" locked="0" layoutInCell="1" allowOverlap="1" wp14:anchorId="40B1BFFE" wp14:editId="7E1F49BD">
              <wp:simplePos x="0" y="0"/>
              <wp:positionH relativeFrom="column">
                <wp:posOffset>6269990</wp:posOffset>
              </wp:positionH>
              <wp:positionV relativeFrom="paragraph">
                <wp:posOffset>106680</wp:posOffset>
              </wp:positionV>
              <wp:extent cx="2190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C7AF3" id="Rectangle 6" o:spid="_x0000_s1026" style="position:absolute;margin-left:493.7pt;margin-top:8.4pt;width:17.25pt;height:17.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" fillcolor="#4f81bd [3204]" strokecolor="#243f60 [1604]" strokeweight="1pt"/>
          </w:pict>
        </mc:Fallback>
      </mc:AlternateContent>
    </w:r>
    <w:r w:rsidRPr="00E25951">
      <w:rPr>
        <w:b/>
        <w:color w:val="244061" w:themeColor="accent1" w:themeShade="80"/>
        <w:sz w:val="56"/>
        <w:szCs w:val="56"/>
      </w:rPr>
      <w:t>Pennine Medical Centre</w:t>
    </w:r>
  </w:p>
  <w:p w14:paraId="09815F6C" w14:textId="77777777" w:rsidR="00EF0695" w:rsidRDefault="00EF0695" w:rsidP="00690040"/>
  <w:p w14:paraId="433677FE" w14:textId="77777777" w:rsidR="00EF0695" w:rsidRDefault="00EF0695">
    <w:pPr>
      <w:pStyle w:val="Header"/>
    </w:pPr>
  </w:p>
  <w:p w14:paraId="1BA6293C" w14:textId="77777777" w:rsidR="00EF0695" w:rsidRDefault="00EF06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8FC5" w14:textId="77777777" w:rsidR="00743626" w:rsidRPr="00FF6E78" w:rsidRDefault="00743626" w:rsidP="00FF6E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18C6" w14:textId="77777777" w:rsidR="00FF6E78" w:rsidRPr="00E25951" w:rsidRDefault="00FF6E78" w:rsidP="00FF6E78">
    <w:pPr>
      <w:pStyle w:val="Header"/>
      <w:jc w:val="both"/>
      <w:rPr>
        <w:b/>
        <w:color w:val="244061" w:themeColor="accent1" w:themeShade="80"/>
        <w:sz w:val="56"/>
        <w:szCs w:val="56"/>
      </w:rPr>
    </w:pPr>
    <w:r w:rsidRPr="00E25951">
      <w:rPr>
        <w:b/>
        <w:noProof/>
        <w:color w:val="244061" w:themeColor="accent1" w:themeShade="80"/>
        <w:sz w:val="24"/>
        <w:szCs w:val="24"/>
        <w:lang w:eastAsia="en-GB"/>
      </w:rPr>
      <mc:AlternateContent>
        <mc:Choice Requires="wps">
          <w:drawing>
            <wp:anchor distT="0" distB="0" distL="114300" distR="114300" simplePos="0" relativeHeight="251692032" behindDoc="1" locked="0" layoutInCell="1" allowOverlap="1" wp14:anchorId="5233381F" wp14:editId="11FCCFB0">
              <wp:simplePos x="0" y="0"/>
              <wp:positionH relativeFrom="column">
                <wp:posOffset>6269990</wp:posOffset>
              </wp:positionH>
              <wp:positionV relativeFrom="paragraph">
                <wp:posOffset>763905</wp:posOffset>
              </wp:positionV>
              <wp:extent cx="219075" cy="2190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6D397" id="Rectangle 31" o:spid="_x0000_s1026" style="position:absolute;margin-left:493.7pt;margin-top:60.15pt;width:17.25pt;height:17.2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89984" behindDoc="1" locked="0" layoutInCell="1" allowOverlap="1" wp14:anchorId="2AB83EEC" wp14:editId="7952AF1C">
              <wp:simplePos x="0" y="0"/>
              <wp:positionH relativeFrom="column">
                <wp:posOffset>5965190</wp:posOffset>
              </wp:positionH>
              <wp:positionV relativeFrom="paragraph">
                <wp:posOffset>763905</wp:posOffset>
              </wp:positionV>
              <wp:extent cx="219075" cy="2190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D0BBB" id="Rectangle 32" o:spid="_x0000_s1026" style="position:absolute;margin-left:469.7pt;margin-top:60.15pt;width:17.25pt;height:17.2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" fillcolor="#8db3e2 [1311]"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93056" behindDoc="1" locked="0" layoutInCell="1" allowOverlap="1" wp14:anchorId="7414BB08" wp14:editId="5A581778">
              <wp:simplePos x="0" y="0"/>
              <wp:positionH relativeFrom="column">
                <wp:posOffset>5631815</wp:posOffset>
              </wp:positionH>
              <wp:positionV relativeFrom="paragraph">
                <wp:posOffset>763905</wp:posOffset>
              </wp:positionV>
              <wp:extent cx="219075" cy="2190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579FF" id="Rectangle 33" o:spid="_x0000_s1026" style="position:absolute;margin-left:443.45pt;margin-top:60.15pt;width:17.25pt;height:17.2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" fillcolor="#4f81bd [3204]"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91008" behindDoc="1" locked="0" layoutInCell="1" allowOverlap="1" wp14:anchorId="0089304A" wp14:editId="2A0E2442">
              <wp:simplePos x="0" y="0"/>
              <wp:positionH relativeFrom="column">
                <wp:posOffset>5965190</wp:posOffset>
              </wp:positionH>
              <wp:positionV relativeFrom="paragraph">
                <wp:posOffset>411480</wp:posOffset>
              </wp:positionV>
              <wp:extent cx="219075" cy="2190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5D8FE" id="Rectangle 34" o:spid="_x0000_s1026" style="position:absolute;margin-left:469.7pt;margin-top:32.4pt;width:17.25pt;height:17.2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88960" behindDoc="1" locked="0" layoutInCell="1" allowOverlap="1" wp14:anchorId="7B91B33E" wp14:editId="1F9650DE">
              <wp:simplePos x="0" y="0"/>
              <wp:positionH relativeFrom="column">
                <wp:posOffset>6269990</wp:posOffset>
              </wp:positionH>
              <wp:positionV relativeFrom="paragraph">
                <wp:posOffset>411480</wp:posOffset>
              </wp:positionV>
              <wp:extent cx="219075" cy="2190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DD696" id="Rectangle 35" o:spid="_x0000_s1026" style="position:absolute;margin-left:493.7pt;margin-top:32.4pt;width:17.25pt;height:17.2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" fillcolor="#8db3e2 [1311]" strokecolor="#243f60 [1604]" strokeweight="1pt"/>
          </w:pict>
        </mc:Fallback>
      </mc:AlternateContent>
    </w:r>
    <w:r w:rsidRPr="00E25951">
      <w:rPr>
        <w:b/>
        <w:noProof/>
        <w:color w:val="244061" w:themeColor="accent1" w:themeShade="80"/>
        <w:sz w:val="56"/>
        <w:szCs w:val="56"/>
        <w:lang w:eastAsia="en-GB"/>
      </w:rPr>
      <mc:AlternateContent>
        <mc:Choice Requires="wps">
          <w:drawing>
            <wp:anchor distT="0" distB="0" distL="114300" distR="114300" simplePos="0" relativeHeight="251687936" behindDoc="1" locked="0" layoutInCell="1" allowOverlap="1" wp14:anchorId="64A90FC4" wp14:editId="44CEB81B">
              <wp:simplePos x="0" y="0"/>
              <wp:positionH relativeFrom="column">
                <wp:posOffset>6269990</wp:posOffset>
              </wp:positionH>
              <wp:positionV relativeFrom="paragraph">
                <wp:posOffset>106680</wp:posOffset>
              </wp:positionV>
              <wp:extent cx="219075" cy="2190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9A4CA0" id="Rectangle 36" o:spid="_x0000_s1026" style="position:absolute;margin-left:493.7pt;margin-top:8.4pt;width:17.25pt;height:17.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" fillcolor="#4f81bd [3204]" strokecolor="#243f60 [1604]" strokeweight="1pt"/>
          </w:pict>
        </mc:Fallback>
      </mc:AlternateContent>
    </w:r>
    <w:r w:rsidRPr="00E25951">
      <w:rPr>
        <w:b/>
        <w:color w:val="244061" w:themeColor="accent1" w:themeShade="80"/>
        <w:sz w:val="56"/>
        <w:szCs w:val="56"/>
      </w:rPr>
      <w:t>Pennine Medical Centre</w:t>
    </w:r>
  </w:p>
  <w:p w14:paraId="026751DB" w14:textId="77777777" w:rsidR="00FF6E78" w:rsidRDefault="00FF6E78" w:rsidP="00FF6E78"/>
  <w:p w14:paraId="50BBDDA7" w14:textId="77777777" w:rsidR="00FF6E78" w:rsidRDefault="00FF6E78" w:rsidP="00FF6E78">
    <w:pPr>
      <w:pStyle w:val="Header"/>
    </w:pPr>
  </w:p>
  <w:p w14:paraId="78765DA9" w14:textId="77777777" w:rsidR="00FF6E78" w:rsidRPr="00FF6E78" w:rsidRDefault="00FF6E78" w:rsidP="00FF6E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89C8" w14:textId="77777777" w:rsidR="00FF6E78" w:rsidRDefault="00FF6E78" w:rsidP="00FF6E78">
    <w:pPr>
      <w:autoSpaceDE/>
      <w:autoSpaceDN/>
      <w:rPr>
        <w:rFonts w:eastAsia="Arial Unicode MS" w:cstheme="minorHAnsi"/>
        <w:b/>
        <w:bCs/>
        <w:color w:val="365F91" w:themeColor="accent1" w:themeShade="BF"/>
        <w:sz w:val="36"/>
        <w:szCs w:val="36"/>
      </w:rPr>
    </w:pPr>
    <w:r w:rsidRPr="000477BF">
      <w:rPr>
        <w:rFonts w:eastAsia="Arial Unicode MS" w:cstheme="minorHAnsi"/>
        <w:b/>
        <w:bCs/>
        <w:color w:val="365F91" w:themeColor="accent1" w:themeShade="BF"/>
        <w:sz w:val="36"/>
        <w:szCs w:val="36"/>
      </w:rPr>
      <w:t>FOR PRACTICE USE ONLY</w:t>
    </w:r>
  </w:p>
  <w:p w14:paraId="4AD98A4F" w14:textId="77777777" w:rsidR="00FF6E78" w:rsidRDefault="00FF6E78" w:rsidP="00FF6E78">
    <w:pPr>
      <w:rPr>
        <w:rFonts w:eastAsia="Arial Unicode MS" w:cstheme="minorHAnsi"/>
        <w:b/>
        <w:bCs/>
        <w:color w:val="365F91" w:themeColor="accent1" w:themeShade="BF"/>
        <w:szCs w:val="22"/>
      </w:rPr>
    </w:pPr>
  </w:p>
  <w:tbl>
    <w:tblPr>
      <w:tblStyle w:val="TableGrid"/>
      <w:tblW w:w="0" w:type="auto"/>
      <w:tblLook w:val="04A0" w:firstRow="1" w:lastRow="0" w:firstColumn="1" w:lastColumn="0" w:noHBand="0" w:noVBand="1"/>
    </w:tblPr>
    <w:tblGrid>
      <w:gridCol w:w="2584"/>
      <w:gridCol w:w="813"/>
      <w:gridCol w:w="1771"/>
      <w:gridCol w:w="2584"/>
      <w:gridCol w:w="2584"/>
    </w:tblGrid>
    <w:tr w:rsidR="00FF6E78" w14:paraId="65127A0B" w14:textId="77777777" w:rsidTr="007B4B5F">
      <w:tc>
        <w:tcPr>
          <w:tcW w:w="2584" w:type="dxa"/>
          <w:shd w:val="clear" w:color="auto" w:fill="A6A6A6" w:themeFill="background1" w:themeFillShade="A6"/>
        </w:tcPr>
        <w:p w14:paraId="169BCB93" w14:textId="77777777" w:rsidR="00FF6E78" w:rsidRPr="006014CB" w:rsidRDefault="00FF6E78" w:rsidP="00FF6E78">
          <w:pPr>
            <w:rPr>
              <w:rFonts w:eastAsia="Arial Unicode MS" w:cstheme="minorHAnsi"/>
              <w:b/>
              <w:bCs/>
              <w:color w:val="FFFFFF" w:themeColor="background1"/>
              <w:szCs w:val="22"/>
            </w:rPr>
          </w:pPr>
          <w:bookmarkStart w:id="1" w:name="_Hlk78274514"/>
          <w:r w:rsidRPr="006014CB">
            <w:rPr>
              <w:rFonts w:eastAsia="Arial Unicode MS" w:cstheme="minorHAnsi"/>
              <w:b/>
              <w:bCs/>
              <w:color w:val="FFFFFF" w:themeColor="background1"/>
              <w:szCs w:val="22"/>
            </w:rPr>
            <w:t>DATE RECEIVED:</w:t>
          </w:r>
        </w:p>
      </w:tc>
      <w:tc>
        <w:tcPr>
          <w:tcW w:w="2584" w:type="dxa"/>
          <w:gridSpan w:val="2"/>
        </w:tcPr>
        <w:p w14:paraId="71DD75D4" w14:textId="77777777" w:rsidR="00FF6E78" w:rsidRPr="00CA05DD" w:rsidRDefault="00FF6E78" w:rsidP="00FF6E78">
          <w:pPr>
            <w:rPr>
              <w:rFonts w:eastAsia="Arial Unicode MS" w:cstheme="minorHAnsi"/>
              <w:szCs w:val="22"/>
            </w:rPr>
          </w:pPr>
        </w:p>
      </w:tc>
      <w:tc>
        <w:tcPr>
          <w:tcW w:w="2584" w:type="dxa"/>
          <w:shd w:val="clear" w:color="auto" w:fill="A6A6A6" w:themeFill="background1" w:themeFillShade="A6"/>
        </w:tcPr>
        <w:p w14:paraId="57FE4565" w14:textId="77777777" w:rsidR="00FF6E78" w:rsidRPr="006014CB" w:rsidRDefault="00FF6E78" w:rsidP="00FF6E78">
          <w:pPr>
            <w:rPr>
              <w:rFonts w:eastAsia="Arial Unicode MS" w:cstheme="minorHAnsi"/>
              <w:b/>
              <w:bCs/>
              <w:color w:val="FFFFFF" w:themeColor="background1"/>
              <w:szCs w:val="22"/>
            </w:rPr>
          </w:pPr>
          <w:r w:rsidRPr="006014CB">
            <w:rPr>
              <w:rFonts w:eastAsia="Arial Unicode MS" w:cstheme="minorHAnsi"/>
              <w:b/>
              <w:bCs/>
              <w:color w:val="FFFFFF" w:themeColor="background1"/>
              <w:szCs w:val="22"/>
            </w:rPr>
            <w:t>DUE DATE:</w:t>
          </w:r>
        </w:p>
      </w:tc>
      <w:tc>
        <w:tcPr>
          <w:tcW w:w="2584" w:type="dxa"/>
        </w:tcPr>
        <w:p w14:paraId="50B90570" w14:textId="77777777" w:rsidR="00FF6E78" w:rsidRPr="00CA05DD" w:rsidRDefault="00FF6E78" w:rsidP="00FF6E78">
          <w:pPr>
            <w:rPr>
              <w:rFonts w:eastAsia="Arial Unicode MS" w:cstheme="minorHAnsi"/>
              <w:szCs w:val="22"/>
            </w:rPr>
          </w:pPr>
        </w:p>
      </w:tc>
    </w:tr>
    <w:tr w:rsidR="00FF6E78" w14:paraId="64FF36E0" w14:textId="77777777" w:rsidTr="007B4B5F">
      <w:tc>
        <w:tcPr>
          <w:tcW w:w="3397" w:type="dxa"/>
          <w:gridSpan w:val="2"/>
          <w:shd w:val="clear" w:color="auto" w:fill="A6A6A6" w:themeFill="background1" w:themeFillShade="A6"/>
        </w:tcPr>
        <w:p w14:paraId="10E0E877" w14:textId="77777777" w:rsidR="00FF6E78" w:rsidRPr="006014CB" w:rsidRDefault="00FF6E78" w:rsidP="00FF6E78">
          <w:pPr>
            <w:rPr>
              <w:rFonts w:eastAsia="Arial Unicode MS" w:cstheme="minorHAnsi"/>
              <w:b/>
              <w:bCs/>
              <w:color w:val="FFFFFF" w:themeColor="background1"/>
              <w:szCs w:val="22"/>
            </w:rPr>
          </w:pPr>
          <w:r>
            <w:rPr>
              <w:rFonts w:eastAsia="Arial Unicode MS" w:cstheme="minorHAnsi"/>
              <w:b/>
              <w:bCs/>
              <w:color w:val="FFFFFF" w:themeColor="background1"/>
              <w:szCs w:val="22"/>
            </w:rPr>
            <w:t>CLINICIAN TO RETURN FORM TO:</w:t>
          </w:r>
        </w:p>
      </w:tc>
      <w:tc>
        <w:tcPr>
          <w:tcW w:w="6939" w:type="dxa"/>
          <w:gridSpan w:val="3"/>
        </w:tcPr>
        <w:p w14:paraId="1F42E95C" w14:textId="77777777" w:rsidR="00FF6E78" w:rsidRPr="00CA05DD" w:rsidRDefault="00FF6E78" w:rsidP="00FF6E78">
          <w:pPr>
            <w:rPr>
              <w:rFonts w:eastAsia="Arial Unicode MS" w:cstheme="minorHAnsi"/>
              <w:szCs w:val="22"/>
            </w:rPr>
          </w:pPr>
        </w:p>
      </w:tc>
    </w:tr>
    <w:bookmarkEnd w:id="1"/>
  </w:tbl>
  <w:p w14:paraId="7461CF15" w14:textId="43A1F68C" w:rsidR="00FF6E78" w:rsidRPr="00E25951" w:rsidRDefault="00FF6E78" w:rsidP="00FF6E78">
    <w:pPr>
      <w:pStyle w:val="Header"/>
      <w:tabs>
        <w:tab w:val="left" w:pos="1080"/>
      </w:tabs>
      <w:rPr>
        <w:color w:val="244061" w:themeColor="accent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99C"/>
    <w:multiLevelType w:val="hybridMultilevel"/>
    <w:tmpl w:val="8B2232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E5E5E13"/>
    <w:multiLevelType w:val="hybridMultilevel"/>
    <w:tmpl w:val="AD12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67B15"/>
    <w:multiLevelType w:val="hybridMultilevel"/>
    <w:tmpl w:val="6EF6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052D61"/>
    <w:multiLevelType w:val="hybridMultilevel"/>
    <w:tmpl w:val="1ED654C4"/>
    <w:lvl w:ilvl="0" w:tplc="543861DE">
      <w:numFmt w:val="bullet"/>
      <w:lvlText w:val=""/>
      <w:lvlJc w:val="left"/>
      <w:pPr>
        <w:ind w:left="476" w:hanging="360"/>
      </w:pPr>
      <w:rPr>
        <w:rFonts w:ascii="Symbol" w:eastAsia="Symbol" w:hAnsi="Symbol" w:cs="Symbol" w:hint="default"/>
        <w:w w:val="89"/>
        <w:sz w:val="24"/>
        <w:szCs w:val="24"/>
        <w:lang w:val="en-GB" w:eastAsia="en-GB" w:bidi="en-GB"/>
      </w:rPr>
    </w:lvl>
    <w:lvl w:ilvl="1" w:tplc="DD5E15E6">
      <w:numFmt w:val="bullet"/>
      <w:lvlText w:val="o"/>
      <w:lvlJc w:val="left"/>
      <w:pPr>
        <w:ind w:left="1196" w:hanging="360"/>
      </w:pPr>
      <w:rPr>
        <w:rFonts w:ascii="Courier New" w:eastAsia="Courier New" w:hAnsi="Courier New" w:cs="Courier New" w:hint="default"/>
        <w:w w:val="100"/>
        <w:sz w:val="24"/>
        <w:szCs w:val="24"/>
        <w:lang w:val="en-GB" w:eastAsia="en-GB" w:bidi="en-GB"/>
      </w:rPr>
    </w:lvl>
    <w:lvl w:ilvl="2" w:tplc="95B83A78">
      <w:numFmt w:val="bullet"/>
      <w:lvlText w:val="•"/>
      <w:lvlJc w:val="left"/>
      <w:pPr>
        <w:ind w:left="2178" w:hanging="360"/>
      </w:pPr>
      <w:rPr>
        <w:lang w:val="en-GB" w:eastAsia="en-GB" w:bidi="en-GB"/>
      </w:rPr>
    </w:lvl>
    <w:lvl w:ilvl="3" w:tplc="7568892A">
      <w:numFmt w:val="bullet"/>
      <w:lvlText w:val="•"/>
      <w:lvlJc w:val="left"/>
      <w:pPr>
        <w:ind w:left="3156" w:hanging="360"/>
      </w:pPr>
      <w:rPr>
        <w:lang w:val="en-GB" w:eastAsia="en-GB" w:bidi="en-GB"/>
      </w:rPr>
    </w:lvl>
    <w:lvl w:ilvl="4" w:tplc="92F66904">
      <w:numFmt w:val="bullet"/>
      <w:lvlText w:val="•"/>
      <w:lvlJc w:val="left"/>
      <w:pPr>
        <w:ind w:left="4135" w:hanging="360"/>
      </w:pPr>
      <w:rPr>
        <w:lang w:val="en-GB" w:eastAsia="en-GB" w:bidi="en-GB"/>
      </w:rPr>
    </w:lvl>
    <w:lvl w:ilvl="5" w:tplc="1D28067E">
      <w:numFmt w:val="bullet"/>
      <w:lvlText w:val="•"/>
      <w:lvlJc w:val="left"/>
      <w:pPr>
        <w:ind w:left="5113" w:hanging="360"/>
      </w:pPr>
      <w:rPr>
        <w:lang w:val="en-GB" w:eastAsia="en-GB" w:bidi="en-GB"/>
      </w:rPr>
    </w:lvl>
    <w:lvl w:ilvl="6" w:tplc="7D942170">
      <w:numFmt w:val="bullet"/>
      <w:lvlText w:val="•"/>
      <w:lvlJc w:val="left"/>
      <w:pPr>
        <w:ind w:left="6092" w:hanging="360"/>
      </w:pPr>
      <w:rPr>
        <w:lang w:val="en-GB" w:eastAsia="en-GB" w:bidi="en-GB"/>
      </w:rPr>
    </w:lvl>
    <w:lvl w:ilvl="7" w:tplc="3E0EF6C2">
      <w:numFmt w:val="bullet"/>
      <w:lvlText w:val="•"/>
      <w:lvlJc w:val="left"/>
      <w:pPr>
        <w:ind w:left="7070" w:hanging="360"/>
      </w:pPr>
      <w:rPr>
        <w:lang w:val="en-GB" w:eastAsia="en-GB" w:bidi="en-GB"/>
      </w:rPr>
    </w:lvl>
    <w:lvl w:ilvl="8" w:tplc="33C20FA4">
      <w:numFmt w:val="bullet"/>
      <w:lvlText w:val="•"/>
      <w:lvlJc w:val="left"/>
      <w:pPr>
        <w:ind w:left="8049" w:hanging="360"/>
      </w:pPr>
      <w:rPr>
        <w:lang w:val="en-GB" w:eastAsia="en-GB" w:bidi="en-GB"/>
      </w:rPr>
    </w:lvl>
  </w:abstractNum>
  <w:abstractNum w:abstractNumId="4" w15:restartNumberingAfterBreak="0">
    <w:nsid w:val="3624521C"/>
    <w:multiLevelType w:val="hybridMultilevel"/>
    <w:tmpl w:val="7F92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2A92"/>
    <w:multiLevelType w:val="hybridMultilevel"/>
    <w:tmpl w:val="DE587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92335"/>
    <w:multiLevelType w:val="hybridMultilevel"/>
    <w:tmpl w:val="A47A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608C6"/>
    <w:multiLevelType w:val="hybridMultilevel"/>
    <w:tmpl w:val="8792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61157"/>
    <w:multiLevelType w:val="hybridMultilevel"/>
    <w:tmpl w:val="AFD2B8D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3CC0E95"/>
    <w:multiLevelType w:val="hybridMultilevel"/>
    <w:tmpl w:val="838C1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D2087"/>
    <w:multiLevelType w:val="hybridMultilevel"/>
    <w:tmpl w:val="26B40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49350C"/>
    <w:multiLevelType w:val="hybridMultilevel"/>
    <w:tmpl w:val="77A6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720B2"/>
    <w:multiLevelType w:val="hybridMultilevel"/>
    <w:tmpl w:val="A2AE8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F0773D"/>
    <w:multiLevelType w:val="hybridMultilevel"/>
    <w:tmpl w:val="31A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A627C"/>
    <w:multiLevelType w:val="hybridMultilevel"/>
    <w:tmpl w:val="0AEC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12"/>
  </w:num>
  <w:num w:numId="6">
    <w:abstractNumId w:val="3"/>
    <w:lvlOverride w:ilvl="0"/>
    <w:lvlOverride w:ilvl="1"/>
    <w:lvlOverride w:ilvl="2"/>
    <w:lvlOverride w:ilvl="3"/>
    <w:lvlOverride w:ilvl="4"/>
    <w:lvlOverride w:ilvl="5"/>
    <w:lvlOverride w:ilvl="6"/>
    <w:lvlOverride w:ilvl="7"/>
    <w:lvlOverride w:ilvl="8"/>
  </w:num>
  <w:num w:numId="7">
    <w:abstractNumId w:val="10"/>
  </w:num>
  <w:num w:numId="8">
    <w:abstractNumId w:val="5"/>
  </w:num>
  <w:num w:numId="9">
    <w:abstractNumId w:val="2"/>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7B"/>
    <w:rsid w:val="00025042"/>
    <w:rsid w:val="00030DFA"/>
    <w:rsid w:val="000477BF"/>
    <w:rsid w:val="000C76B1"/>
    <w:rsid w:val="000E4164"/>
    <w:rsid w:val="000F1950"/>
    <w:rsid w:val="00136B7B"/>
    <w:rsid w:val="00195E28"/>
    <w:rsid w:val="001A3ECA"/>
    <w:rsid w:val="001B17BC"/>
    <w:rsid w:val="001F5667"/>
    <w:rsid w:val="0020361C"/>
    <w:rsid w:val="002209D5"/>
    <w:rsid w:val="00225648"/>
    <w:rsid w:val="002670C3"/>
    <w:rsid w:val="002835C1"/>
    <w:rsid w:val="00290237"/>
    <w:rsid w:val="002C46CD"/>
    <w:rsid w:val="002E132F"/>
    <w:rsid w:val="00304893"/>
    <w:rsid w:val="00341A56"/>
    <w:rsid w:val="00342552"/>
    <w:rsid w:val="00366080"/>
    <w:rsid w:val="00386D7C"/>
    <w:rsid w:val="00387DBB"/>
    <w:rsid w:val="003A0029"/>
    <w:rsid w:val="003B1240"/>
    <w:rsid w:val="003B6762"/>
    <w:rsid w:val="003C6337"/>
    <w:rsid w:val="003D0288"/>
    <w:rsid w:val="003E2A22"/>
    <w:rsid w:val="003F678E"/>
    <w:rsid w:val="0040776D"/>
    <w:rsid w:val="00411A69"/>
    <w:rsid w:val="00412AB8"/>
    <w:rsid w:val="00450BF4"/>
    <w:rsid w:val="00455C8C"/>
    <w:rsid w:val="00470BE7"/>
    <w:rsid w:val="004A0B17"/>
    <w:rsid w:val="004B1213"/>
    <w:rsid w:val="004D1A3A"/>
    <w:rsid w:val="004D7EC7"/>
    <w:rsid w:val="004E6458"/>
    <w:rsid w:val="004F74A4"/>
    <w:rsid w:val="00581D54"/>
    <w:rsid w:val="00586A27"/>
    <w:rsid w:val="005C4464"/>
    <w:rsid w:val="005E32C5"/>
    <w:rsid w:val="006014CB"/>
    <w:rsid w:val="006164EB"/>
    <w:rsid w:val="006403A9"/>
    <w:rsid w:val="006666F9"/>
    <w:rsid w:val="00677D43"/>
    <w:rsid w:val="00690040"/>
    <w:rsid w:val="006A4045"/>
    <w:rsid w:val="006B2E7D"/>
    <w:rsid w:val="006B6E8F"/>
    <w:rsid w:val="006D2D24"/>
    <w:rsid w:val="006D6A33"/>
    <w:rsid w:val="006E104C"/>
    <w:rsid w:val="0070468A"/>
    <w:rsid w:val="00715DCD"/>
    <w:rsid w:val="0072108A"/>
    <w:rsid w:val="00743626"/>
    <w:rsid w:val="00776E83"/>
    <w:rsid w:val="00784F67"/>
    <w:rsid w:val="007A1EDF"/>
    <w:rsid w:val="007A20D5"/>
    <w:rsid w:val="007A2579"/>
    <w:rsid w:val="007D1ED2"/>
    <w:rsid w:val="007E2429"/>
    <w:rsid w:val="007E253A"/>
    <w:rsid w:val="007E28F9"/>
    <w:rsid w:val="007F0A16"/>
    <w:rsid w:val="007F7172"/>
    <w:rsid w:val="00800E19"/>
    <w:rsid w:val="008220B6"/>
    <w:rsid w:val="00830FE1"/>
    <w:rsid w:val="00843822"/>
    <w:rsid w:val="008A1BC7"/>
    <w:rsid w:val="008A5CD2"/>
    <w:rsid w:val="008B06C6"/>
    <w:rsid w:val="008C259B"/>
    <w:rsid w:val="008D4CDD"/>
    <w:rsid w:val="008E3F00"/>
    <w:rsid w:val="009432EE"/>
    <w:rsid w:val="00962577"/>
    <w:rsid w:val="0096571D"/>
    <w:rsid w:val="009724FE"/>
    <w:rsid w:val="0098131F"/>
    <w:rsid w:val="009D41E5"/>
    <w:rsid w:val="00A10546"/>
    <w:rsid w:val="00A10CD3"/>
    <w:rsid w:val="00A135D5"/>
    <w:rsid w:val="00A261C2"/>
    <w:rsid w:val="00A41D94"/>
    <w:rsid w:val="00A478E3"/>
    <w:rsid w:val="00A505D7"/>
    <w:rsid w:val="00A73994"/>
    <w:rsid w:val="00A9033A"/>
    <w:rsid w:val="00AA0A8B"/>
    <w:rsid w:val="00AB7ADE"/>
    <w:rsid w:val="00AC11C2"/>
    <w:rsid w:val="00B03414"/>
    <w:rsid w:val="00B03739"/>
    <w:rsid w:val="00B2270D"/>
    <w:rsid w:val="00B30D21"/>
    <w:rsid w:val="00B540E3"/>
    <w:rsid w:val="00BA1714"/>
    <w:rsid w:val="00BB20C2"/>
    <w:rsid w:val="00BB25B4"/>
    <w:rsid w:val="00BD3E54"/>
    <w:rsid w:val="00BD4017"/>
    <w:rsid w:val="00C51340"/>
    <w:rsid w:val="00C724C0"/>
    <w:rsid w:val="00C95654"/>
    <w:rsid w:val="00CA05DD"/>
    <w:rsid w:val="00CC5709"/>
    <w:rsid w:val="00CE141F"/>
    <w:rsid w:val="00CE5CBC"/>
    <w:rsid w:val="00D54DDA"/>
    <w:rsid w:val="00D86B4B"/>
    <w:rsid w:val="00DA3778"/>
    <w:rsid w:val="00E25951"/>
    <w:rsid w:val="00E543FD"/>
    <w:rsid w:val="00E6445A"/>
    <w:rsid w:val="00E768A6"/>
    <w:rsid w:val="00E944DF"/>
    <w:rsid w:val="00EA6BD4"/>
    <w:rsid w:val="00EB6951"/>
    <w:rsid w:val="00EC59B1"/>
    <w:rsid w:val="00EC7A0F"/>
    <w:rsid w:val="00EF0695"/>
    <w:rsid w:val="00EF79B2"/>
    <w:rsid w:val="00F07FE4"/>
    <w:rsid w:val="00F20828"/>
    <w:rsid w:val="00F24638"/>
    <w:rsid w:val="00F35D14"/>
    <w:rsid w:val="00F454BE"/>
    <w:rsid w:val="00F80D1D"/>
    <w:rsid w:val="00F92A92"/>
    <w:rsid w:val="00FA4BF2"/>
    <w:rsid w:val="00FB15BA"/>
    <w:rsid w:val="00FB19E5"/>
    <w:rsid w:val="00FF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36391B3"/>
  <w15:docId w15:val="{2691F583-32FF-4190-AB81-CBEBCE72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78"/>
    <w:pPr>
      <w:autoSpaceDE w:val="0"/>
      <w:autoSpaceDN w:val="0"/>
    </w:pPr>
    <w:rPr>
      <w:rFonts w:eastAsia="Times New Roman"/>
      <w:szCs w:val="20"/>
    </w:rPr>
  </w:style>
  <w:style w:type="paragraph" w:styleId="Heading1">
    <w:name w:val="heading 1"/>
    <w:basedOn w:val="Normal"/>
    <w:next w:val="Normal"/>
    <w:link w:val="Heading1Char"/>
    <w:uiPriority w:val="9"/>
    <w:qFormat/>
    <w:rsid w:val="00A261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61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61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61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61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61C2"/>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A261C2"/>
    <w:pPr>
      <w:spacing w:before="240" w:after="60"/>
      <w:outlineLvl w:val="6"/>
    </w:pPr>
  </w:style>
  <w:style w:type="paragraph" w:styleId="Heading8">
    <w:name w:val="heading 8"/>
    <w:basedOn w:val="Normal"/>
    <w:next w:val="Normal"/>
    <w:link w:val="Heading8Char"/>
    <w:uiPriority w:val="9"/>
    <w:semiHidden/>
    <w:unhideWhenUsed/>
    <w:qFormat/>
    <w:rsid w:val="00A261C2"/>
    <w:pPr>
      <w:spacing w:before="240" w:after="60"/>
      <w:outlineLvl w:val="7"/>
    </w:pPr>
    <w:rPr>
      <w:i/>
      <w:iCs/>
    </w:rPr>
  </w:style>
  <w:style w:type="paragraph" w:styleId="Heading9">
    <w:name w:val="heading 9"/>
    <w:basedOn w:val="Normal"/>
    <w:next w:val="Normal"/>
    <w:link w:val="Heading9Char"/>
    <w:uiPriority w:val="9"/>
    <w:semiHidden/>
    <w:unhideWhenUsed/>
    <w:qFormat/>
    <w:rsid w:val="00A261C2"/>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1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61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61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61C2"/>
    <w:rPr>
      <w:b/>
      <w:bCs/>
      <w:sz w:val="28"/>
      <w:szCs w:val="28"/>
    </w:rPr>
  </w:style>
  <w:style w:type="character" w:customStyle="1" w:styleId="Heading5Char">
    <w:name w:val="Heading 5 Char"/>
    <w:basedOn w:val="DefaultParagraphFont"/>
    <w:link w:val="Heading5"/>
    <w:uiPriority w:val="9"/>
    <w:semiHidden/>
    <w:rsid w:val="00A261C2"/>
    <w:rPr>
      <w:b/>
      <w:bCs/>
      <w:i/>
      <w:iCs/>
      <w:sz w:val="26"/>
      <w:szCs w:val="26"/>
    </w:rPr>
  </w:style>
  <w:style w:type="character" w:customStyle="1" w:styleId="Heading6Char">
    <w:name w:val="Heading 6 Char"/>
    <w:basedOn w:val="DefaultParagraphFont"/>
    <w:link w:val="Heading6"/>
    <w:uiPriority w:val="9"/>
    <w:semiHidden/>
    <w:rsid w:val="00A261C2"/>
    <w:rPr>
      <w:b/>
      <w:bCs/>
    </w:rPr>
  </w:style>
  <w:style w:type="character" w:customStyle="1" w:styleId="Heading7Char">
    <w:name w:val="Heading 7 Char"/>
    <w:basedOn w:val="DefaultParagraphFont"/>
    <w:link w:val="Heading7"/>
    <w:uiPriority w:val="9"/>
    <w:semiHidden/>
    <w:rsid w:val="00A261C2"/>
    <w:rPr>
      <w:sz w:val="24"/>
      <w:szCs w:val="24"/>
    </w:rPr>
  </w:style>
  <w:style w:type="character" w:customStyle="1" w:styleId="Heading8Char">
    <w:name w:val="Heading 8 Char"/>
    <w:basedOn w:val="DefaultParagraphFont"/>
    <w:link w:val="Heading8"/>
    <w:uiPriority w:val="9"/>
    <w:semiHidden/>
    <w:rsid w:val="00A261C2"/>
    <w:rPr>
      <w:i/>
      <w:iCs/>
      <w:sz w:val="24"/>
      <w:szCs w:val="24"/>
    </w:rPr>
  </w:style>
  <w:style w:type="character" w:customStyle="1" w:styleId="Heading9Char">
    <w:name w:val="Heading 9 Char"/>
    <w:basedOn w:val="DefaultParagraphFont"/>
    <w:link w:val="Heading9"/>
    <w:uiPriority w:val="9"/>
    <w:semiHidden/>
    <w:rsid w:val="00A261C2"/>
    <w:rPr>
      <w:rFonts w:asciiTheme="majorHAnsi" w:eastAsiaTheme="majorEastAsia" w:hAnsiTheme="majorHAnsi"/>
    </w:rPr>
  </w:style>
  <w:style w:type="paragraph" w:styleId="Title">
    <w:name w:val="Title"/>
    <w:basedOn w:val="Normal"/>
    <w:next w:val="Normal"/>
    <w:link w:val="TitleChar"/>
    <w:uiPriority w:val="10"/>
    <w:qFormat/>
    <w:rsid w:val="00A261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61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61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61C2"/>
    <w:rPr>
      <w:rFonts w:asciiTheme="majorHAnsi" w:eastAsiaTheme="majorEastAsia" w:hAnsiTheme="majorHAnsi"/>
      <w:sz w:val="24"/>
      <w:szCs w:val="24"/>
    </w:rPr>
  </w:style>
  <w:style w:type="character" w:styleId="Strong">
    <w:name w:val="Strong"/>
    <w:basedOn w:val="DefaultParagraphFont"/>
    <w:uiPriority w:val="22"/>
    <w:qFormat/>
    <w:rsid w:val="00A261C2"/>
    <w:rPr>
      <w:b/>
      <w:bCs/>
    </w:rPr>
  </w:style>
  <w:style w:type="character" w:styleId="Emphasis">
    <w:name w:val="Emphasis"/>
    <w:basedOn w:val="DefaultParagraphFont"/>
    <w:uiPriority w:val="20"/>
    <w:qFormat/>
    <w:rsid w:val="00A261C2"/>
    <w:rPr>
      <w:rFonts w:asciiTheme="minorHAnsi" w:hAnsiTheme="minorHAnsi"/>
      <w:b/>
      <w:i/>
      <w:iCs/>
    </w:rPr>
  </w:style>
  <w:style w:type="paragraph" w:styleId="NoSpacing">
    <w:name w:val="No Spacing"/>
    <w:basedOn w:val="Normal"/>
    <w:uiPriority w:val="1"/>
    <w:qFormat/>
    <w:rsid w:val="00A261C2"/>
    <w:rPr>
      <w:szCs w:val="32"/>
    </w:rPr>
  </w:style>
  <w:style w:type="paragraph" w:styleId="ListParagraph">
    <w:name w:val="List Paragraph"/>
    <w:basedOn w:val="Normal"/>
    <w:uiPriority w:val="34"/>
    <w:qFormat/>
    <w:rsid w:val="00A261C2"/>
    <w:pPr>
      <w:ind w:left="720"/>
      <w:contextualSpacing/>
    </w:pPr>
  </w:style>
  <w:style w:type="paragraph" w:styleId="Quote">
    <w:name w:val="Quote"/>
    <w:basedOn w:val="Normal"/>
    <w:next w:val="Normal"/>
    <w:link w:val="QuoteChar"/>
    <w:uiPriority w:val="29"/>
    <w:qFormat/>
    <w:rsid w:val="00A261C2"/>
    <w:rPr>
      <w:i/>
    </w:rPr>
  </w:style>
  <w:style w:type="character" w:customStyle="1" w:styleId="QuoteChar">
    <w:name w:val="Quote Char"/>
    <w:basedOn w:val="DefaultParagraphFont"/>
    <w:link w:val="Quote"/>
    <w:uiPriority w:val="29"/>
    <w:rsid w:val="00A261C2"/>
    <w:rPr>
      <w:i/>
      <w:sz w:val="24"/>
      <w:szCs w:val="24"/>
    </w:rPr>
  </w:style>
  <w:style w:type="paragraph" w:styleId="IntenseQuote">
    <w:name w:val="Intense Quote"/>
    <w:basedOn w:val="Normal"/>
    <w:next w:val="Normal"/>
    <w:link w:val="IntenseQuoteChar"/>
    <w:uiPriority w:val="30"/>
    <w:qFormat/>
    <w:rsid w:val="00A261C2"/>
    <w:pPr>
      <w:ind w:left="720" w:right="720"/>
    </w:pPr>
    <w:rPr>
      <w:b/>
      <w:i/>
      <w:szCs w:val="22"/>
    </w:rPr>
  </w:style>
  <w:style w:type="character" w:customStyle="1" w:styleId="IntenseQuoteChar">
    <w:name w:val="Intense Quote Char"/>
    <w:basedOn w:val="DefaultParagraphFont"/>
    <w:link w:val="IntenseQuote"/>
    <w:uiPriority w:val="30"/>
    <w:rsid w:val="00A261C2"/>
    <w:rPr>
      <w:b/>
      <w:i/>
      <w:sz w:val="24"/>
    </w:rPr>
  </w:style>
  <w:style w:type="character" w:styleId="SubtleEmphasis">
    <w:name w:val="Subtle Emphasis"/>
    <w:uiPriority w:val="19"/>
    <w:qFormat/>
    <w:rsid w:val="00A261C2"/>
    <w:rPr>
      <w:i/>
      <w:color w:val="5A5A5A" w:themeColor="text1" w:themeTint="A5"/>
    </w:rPr>
  </w:style>
  <w:style w:type="character" w:styleId="IntenseEmphasis">
    <w:name w:val="Intense Emphasis"/>
    <w:basedOn w:val="DefaultParagraphFont"/>
    <w:uiPriority w:val="21"/>
    <w:qFormat/>
    <w:rsid w:val="00A261C2"/>
    <w:rPr>
      <w:b/>
      <w:i/>
      <w:sz w:val="24"/>
      <w:szCs w:val="24"/>
      <w:u w:val="single"/>
    </w:rPr>
  </w:style>
  <w:style w:type="character" w:styleId="SubtleReference">
    <w:name w:val="Subtle Reference"/>
    <w:basedOn w:val="DefaultParagraphFont"/>
    <w:uiPriority w:val="31"/>
    <w:qFormat/>
    <w:rsid w:val="00A261C2"/>
    <w:rPr>
      <w:sz w:val="24"/>
      <w:szCs w:val="24"/>
      <w:u w:val="single"/>
    </w:rPr>
  </w:style>
  <w:style w:type="character" w:styleId="IntenseReference">
    <w:name w:val="Intense Reference"/>
    <w:basedOn w:val="DefaultParagraphFont"/>
    <w:uiPriority w:val="32"/>
    <w:qFormat/>
    <w:rsid w:val="00A261C2"/>
    <w:rPr>
      <w:b/>
      <w:sz w:val="24"/>
      <w:u w:val="single"/>
    </w:rPr>
  </w:style>
  <w:style w:type="character" w:styleId="BookTitle">
    <w:name w:val="Book Title"/>
    <w:basedOn w:val="DefaultParagraphFont"/>
    <w:uiPriority w:val="33"/>
    <w:qFormat/>
    <w:rsid w:val="00A261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61C2"/>
    <w:pPr>
      <w:outlineLvl w:val="9"/>
    </w:pPr>
  </w:style>
  <w:style w:type="paragraph" w:styleId="Header">
    <w:name w:val="header"/>
    <w:basedOn w:val="Normal"/>
    <w:link w:val="HeaderChar"/>
    <w:uiPriority w:val="99"/>
    <w:unhideWhenUsed/>
    <w:rsid w:val="00136B7B"/>
    <w:pPr>
      <w:tabs>
        <w:tab w:val="center" w:pos="4513"/>
        <w:tab w:val="right" w:pos="9026"/>
      </w:tabs>
    </w:pPr>
  </w:style>
  <w:style w:type="character" w:customStyle="1" w:styleId="HeaderChar">
    <w:name w:val="Header Char"/>
    <w:basedOn w:val="DefaultParagraphFont"/>
    <w:link w:val="Header"/>
    <w:uiPriority w:val="99"/>
    <w:rsid w:val="00136B7B"/>
    <w:rPr>
      <w:sz w:val="24"/>
      <w:szCs w:val="24"/>
    </w:rPr>
  </w:style>
  <w:style w:type="paragraph" w:styleId="Footer">
    <w:name w:val="footer"/>
    <w:basedOn w:val="Normal"/>
    <w:link w:val="FooterChar"/>
    <w:uiPriority w:val="99"/>
    <w:unhideWhenUsed/>
    <w:rsid w:val="00136B7B"/>
    <w:pPr>
      <w:tabs>
        <w:tab w:val="center" w:pos="4513"/>
        <w:tab w:val="right" w:pos="9026"/>
      </w:tabs>
    </w:pPr>
  </w:style>
  <w:style w:type="character" w:customStyle="1" w:styleId="FooterChar">
    <w:name w:val="Footer Char"/>
    <w:basedOn w:val="DefaultParagraphFont"/>
    <w:link w:val="Footer"/>
    <w:uiPriority w:val="99"/>
    <w:rsid w:val="00136B7B"/>
    <w:rPr>
      <w:sz w:val="24"/>
      <w:szCs w:val="24"/>
    </w:rPr>
  </w:style>
  <w:style w:type="paragraph" w:styleId="BalloonText">
    <w:name w:val="Balloon Text"/>
    <w:basedOn w:val="Normal"/>
    <w:link w:val="BalloonTextChar"/>
    <w:uiPriority w:val="99"/>
    <w:semiHidden/>
    <w:unhideWhenUsed/>
    <w:rsid w:val="00136B7B"/>
    <w:rPr>
      <w:rFonts w:ascii="Tahoma" w:hAnsi="Tahoma" w:cs="Tahoma"/>
      <w:sz w:val="16"/>
      <w:szCs w:val="16"/>
    </w:rPr>
  </w:style>
  <w:style w:type="character" w:customStyle="1" w:styleId="BalloonTextChar">
    <w:name w:val="Balloon Text Char"/>
    <w:basedOn w:val="DefaultParagraphFont"/>
    <w:link w:val="BalloonText"/>
    <w:uiPriority w:val="99"/>
    <w:semiHidden/>
    <w:rsid w:val="00136B7B"/>
    <w:rPr>
      <w:rFonts w:ascii="Tahoma" w:hAnsi="Tahoma" w:cs="Tahoma"/>
      <w:sz w:val="16"/>
      <w:szCs w:val="16"/>
    </w:rPr>
  </w:style>
  <w:style w:type="table" w:styleId="TableGrid">
    <w:name w:val="Table Grid"/>
    <w:basedOn w:val="TableNormal"/>
    <w:uiPriority w:val="59"/>
    <w:unhideWhenUsed/>
    <w:rsid w:val="00A4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0C2"/>
    <w:rPr>
      <w:color w:val="0000FF" w:themeColor="hyperlink"/>
      <w:u w:val="single"/>
    </w:rPr>
  </w:style>
  <w:style w:type="character" w:styleId="UnresolvedMention">
    <w:name w:val="Unresolved Mention"/>
    <w:basedOn w:val="DefaultParagraphFont"/>
    <w:uiPriority w:val="99"/>
    <w:semiHidden/>
    <w:unhideWhenUsed/>
    <w:rsid w:val="00BB20C2"/>
    <w:rPr>
      <w:color w:val="605E5C"/>
      <w:shd w:val="clear" w:color="auto" w:fill="E1DFDD"/>
    </w:rPr>
  </w:style>
  <w:style w:type="character" w:styleId="FollowedHyperlink">
    <w:name w:val="FollowedHyperlink"/>
    <w:basedOn w:val="DefaultParagraphFont"/>
    <w:uiPriority w:val="99"/>
    <w:semiHidden/>
    <w:unhideWhenUsed/>
    <w:rsid w:val="001F5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2910">
      <w:bodyDiv w:val="1"/>
      <w:marLeft w:val="0"/>
      <w:marRight w:val="0"/>
      <w:marTop w:val="0"/>
      <w:marBottom w:val="0"/>
      <w:divBdr>
        <w:top w:val="none" w:sz="0" w:space="0" w:color="auto"/>
        <w:left w:val="none" w:sz="0" w:space="0" w:color="auto"/>
        <w:bottom w:val="none" w:sz="0" w:space="0" w:color="auto"/>
        <w:right w:val="none" w:sz="0" w:space="0" w:color="auto"/>
      </w:divBdr>
    </w:div>
    <w:div w:id="623535036">
      <w:bodyDiv w:val="1"/>
      <w:marLeft w:val="0"/>
      <w:marRight w:val="0"/>
      <w:marTop w:val="0"/>
      <w:marBottom w:val="0"/>
      <w:divBdr>
        <w:top w:val="none" w:sz="0" w:space="0" w:color="auto"/>
        <w:left w:val="none" w:sz="0" w:space="0" w:color="auto"/>
        <w:bottom w:val="none" w:sz="0" w:space="0" w:color="auto"/>
        <w:right w:val="none" w:sz="0" w:space="0" w:color="auto"/>
      </w:divBdr>
    </w:div>
    <w:div w:id="19475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England/thenhs/records/healthrecords/Documents/PatientGuidanceBooklet.pdf"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hs.uk/nhs-services/gps/online-health-and-prescription-services/" TargetMode="External"/><Relationship Id="rId12" Type="http://schemas.openxmlformats.org/officeDocument/2006/relationships/hyperlink" Target="https://www.england.nhs.uk/wp-content/uploads/2016/11/pat-guid-need-to-know.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wp-content/uploads/2016/11/pat-guid-give-employed-carers-acces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hs.uk/nhsengland/thenhs/records/healthrecords/documents/patientguidancebooklet.pdf"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england.nhs.uk/wp-content/uploads/2016/11/pat-guid-clr-young-people-gp-online.pdf"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10</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Smith</dc:creator>
  <cp:lastModifiedBy>SHARP, Catherine (PENNINE MEDICAL CENTRE)</cp:lastModifiedBy>
  <cp:revision>22</cp:revision>
  <cp:lastPrinted>2021-12-14T10:40:00Z</cp:lastPrinted>
  <dcterms:created xsi:type="dcterms:W3CDTF">2022-05-23T10:52:00Z</dcterms:created>
  <dcterms:modified xsi:type="dcterms:W3CDTF">2022-05-24T16:26:00Z</dcterms:modified>
</cp:coreProperties>
</file>